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22B28" w14:textId="77777777" w:rsidR="00FB188C" w:rsidRPr="00F56178" w:rsidRDefault="00FB188C" w:rsidP="00FB188C">
      <w:pPr>
        <w:spacing w:after="0" w:line="240" w:lineRule="auto"/>
        <w:jc w:val="center"/>
        <w:rPr>
          <w:rFonts w:ascii="Algerian" w:hAnsi="Algerian"/>
          <w:sz w:val="36"/>
          <w:szCs w:val="36"/>
        </w:rPr>
      </w:pPr>
      <w:r w:rsidRPr="00F56178">
        <w:rPr>
          <w:rFonts w:ascii="Algerian" w:hAnsi="Algerian"/>
          <w:sz w:val="36"/>
          <w:szCs w:val="36"/>
        </w:rPr>
        <w:t>Shave and a Haircut 2 Bits</w:t>
      </w:r>
    </w:p>
    <w:p w14:paraId="1BAE79D8" w14:textId="77777777" w:rsidR="00FB188C" w:rsidRPr="00CF099F" w:rsidRDefault="00FB188C" w:rsidP="00FB188C">
      <w:pPr>
        <w:spacing w:after="0" w:line="240" w:lineRule="auto"/>
        <w:rPr>
          <w:rFonts w:ascii="Ebrima" w:eastAsia="Times New Roman" w:hAnsi="Ebrima" w:cs="Times New Roman"/>
          <w:kern w:val="0"/>
          <w14:ligatures w14:val="none"/>
        </w:rPr>
      </w:pPr>
    </w:p>
    <w:p w14:paraId="0F8524EB" w14:textId="77777777" w:rsidR="00FB188C" w:rsidRPr="00CF099F" w:rsidRDefault="00FB188C" w:rsidP="00FB188C">
      <w:pPr>
        <w:spacing w:after="0" w:line="240" w:lineRule="auto"/>
        <w:rPr>
          <w:rFonts w:ascii="Ebrima" w:eastAsia="Times New Roman" w:hAnsi="Ebrima" w:cs="Times New Roman"/>
          <w:color w:val="000000"/>
          <w:kern w:val="0"/>
          <w14:ligatures w14:val="none"/>
        </w:rPr>
      </w:pPr>
      <w:r w:rsidRPr="00CF099F">
        <w:rPr>
          <w:rFonts w:ascii="Ebrima" w:eastAsia="Times New Roman" w:hAnsi="Ebrima" w:cs="Times New Roman"/>
          <w:b/>
          <w:bCs/>
          <w:kern w:val="0"/>
          <w14:ligatures w14:val="none"/>
        </w:rPr>
        <w:t>Numbers 6:1-3</w:t>
      </w:r>
      <w:r>
        <w:rPr>
          <w:rFonts w:ascii="Ebrima" w:eastAsia="Times New Roman" w:hAnsi="Ebrima" w:cs="Times New Roman"/>
          <w:b/>
          <w:bCs/>
          <w:kern w:val="0"/>
          <w14:ligatures w14:val="none"/>
        </w:rPr>
        <w:t xml:space="preserve"> </w:t>
      </w:r>
      <w:r w:rsidRPr="00CF099F">
        <w:rPr>
          <w:rFonts w:ascii="Ebrima" w:eastAsia="Times New Roman" w:hAnsi="Ebrima" w:cs="Times New Roman"/>
          <w:b/>
          <w:bCs/>
          <w:kern w:val="0"/>
          <w14:ligatures w14:val="none"/>
        </w:rPr>
        <w:t xml:space="preserve"> </w:t>
      </w:r>
      <w:r w:rsidRPr="00CF099F">
        <w:rPr>
          <w:rFonts w:ascii="Ebrima" w:eastAsia="Times New Roman" w:hAnsi="Ebrima" w:cs="Times New Roman"/>
          <w:color w:val="000000"/>
          <w:kern w:val="0"/>
          <w:vertAlign w:val="superscript"/>
          <w14:ligatures w14:val="none"/>
        </w:rPr>
        <w:t xml:space="preserve">1 </w:t>
      </w:r>
      <w:r w:rsidRPr="00CF099F">
        <w:rPr>
          <w:rFonts w:ascii="Ebrima" w:eastAsia="Times New Roman" w:hAnsi="Ebrima" w:cs="Times New Roman"/>
          <w:kern w:val="0"/>
          <w14:ligatures w14:val="none"/>
        </w:rPr>
        <w:t xml:space="preserve">And the LORD </w:t>
      </w:r>
      <w:proofErr w:type="spellStart"/>
      <w:r w:rsidRPr="00CF099F">
        <w:rPr>
          <w:rFonts w:ascii="Ebrima" w:eastAsia="Times New Roman" w:hAnsi="Ebrima" w:cs="Times New Roman"/>
          <w:kern w:val="0"/>
          <w14:ligatures w14:val="none"/>
        </w:rPr>
        <w:t>spake</w:t>
      </w:r>
      <w:proofErr w:type="spellEnd"/>
      <w:r w:rsidRPr="00CF099F">
        <w:rPr>
          <w:rFonts w:ascii="Ebrima" w:eastAsia="Times New Roman" w:hAnsi="Ebrima" w:cs="Times New Roman"/>
          <w:kern w:val="0"/>
          <w14:ligatures w14:val="none"/>
        </w:rPr>
        <w:t xml:space="preserve"> unto Moses, saying, </w:t>
      </w:r>
      <w:r w:rsidRPr="00CF099F">
        <w:rPr>
          <w:rFonts w:ascii="Ebrima" w:eastAsia="Times New Roman" w:hAnsi="Ebrima" w:cs="Times New Roman"/>
          <w:color w:val="000000"/>
          <w:kern w:val="0"/>
          <w:vertAlign w:val="superscript"/>
          <w14:ligatures w14:val="none"/>
        </w:rPr>
        <w:t xml:space="preserve">2 </w:t>
      </w:r>
      <w:r w:rsidRPr="00CF099F">
        <w:rPr>
          <w:rFonts w:ascii="Ebrima" w:eastAsia="Times New Roman" w:hAnsi="Ebrima" w:cs="Times New Roman"/>
          <w:kern w:val="0"/>
          <w14:ligatures w14:val="none"/>
        </w:rPr>
        <w:t xml:space="preserve">Speak unto the children of Israel, and say unto them, When either man or woman shall separate </w:t>
      </w:r>
      <w:r w:rsidRPr="00CF099F">
        <w:rPr>
          <w:rFonts w:ascii="Ebrima" w:eastAsia="Times New Roman" w:hAnsi="Ebrima" w:cs="Times New Roman"/>
          <w:i/>
          <w:iCs/>
          <w:kern w:val="0"/>
          <w14:ligatures w14:val="none"/>
        </w:rPr>
        <w:t>themselves</w:t>
      </w:r>
      <w:r w:rsidRPr="00CF099F">
        <w:rPr>
          <w:rFonts w:ascii="Ebrima" w:eastAsia="Times New Roman" w:hAnsi="Ebrima" w:cs="Times New Roman"/>
          <w:kern w:val="0"/>
          <w14:ligatures w14:val="none"/>
        </w:rPr>
        <w:t xml:space="preserve"> to vow a vow of a </w:t>
      </w:r>
      <w:r w:rsidRPr="00CF099F">
        <w:rPr>
          <w:rFonts w:ascii="Ebrima" w:eastAsia="Times New Roman" w:hAnsi="Ebrima" w:cs="Times New Roman"/>
          <w:b/>
          <w:bCs/>
          <w:kern w:val="0"/>
          <w14:ligatures w14:val="none"/>
        </w:rPr>
        <w:t xml:space="preserve">Nazarite </w:t>
      </w:r>
      <w:r w:rsidRPr="00CF099F">
        <w:rPr>
          <w:rFonts w:ascii="Ebrima" w:eastAsia="Times New Roman" w:hAnsi="Ebrima" w:cs="Times New Roman"/>
          <w:kern w:val="0"/>
          <w14:ligatures w14:val="none"/>
        </w:rPr>
        <w:t>(</w:t>
      </w:r>
      <w:r w:rsidRPr="00CF099F">
        <w:rPr>
          <w:rFonts w:ascii="Ebrima" w:hAnsi="Ebrima"/>
          <w:i/>
          <w:iCs/>
        </w:rPr>
        <w:t>nazir</w:t>
      </w:r>
      <w:r w:rsidRPr="00CF099F">
        <w:rPr>
          <w:rFonts w:ascii="Ebrima" w:eastAsia="Times New Roman" w:hAnsi="Ebrima" w:cs="Times New Roman"/>
          <w:kern w:val="0"/>
          <w14:ligatures w14:val="none"/>
        </w:rPr>
        <w:t xml:space="preserve">), to </w:t>
      </w:r>
      <w:r w:rsidRPr="00CF099F">
        <w:rPr>
          <w:rFonts w:ascii="Ebrima" w:eastAsia="Times New Roman" w:hAnsi="Ebrima" w:cs="Times New Roman"/>
          <w:b/>
          <w:bCs/>
          <w:kern w:val="0"/>
          <w14:ligatures w14:val="none"/>
        </w:rPr>
        <w:t xml:space="preserve">separate </w:t>
      </w:r>
      <w:r w:rsidRPr="00CF099F">
        <w:rPr>
          <w:rFonts w:ascii="Ebrima" w:eastAsia="Times New Roman" w:hAnsi="Ebrima" w:cs="Times New Roman"/>
          <w:kern w:val="0"/>
          <w14:ligatures w14:val="none"/>
        </w:rPr>
        <w:t>(</w:t>
      </w:r>
      <w:proofErr w:type="spellStart"/>
      <w:r w:rsidRPr="00CF099F">
        <w:rPr>
          <w:rFonts w:ascii="Ebrima" w:eastAsia="Times New Roman" w:hAnsi="Ebrima" w:cs="Times New Roman"/>
          <w:i/>
          <w:iCs/>
          <w:kern w:val="0"/>
          <w14:ligatures w14:val="none"/>
        </w:rPr>
        <w:t>nazar</w:t>
      </w:r>
      <w:proofErr w:type="spellEnd"/>
      <w:r w:rsidRPr="00CF099F">
        <w:rPr>
          <w:rFonts w:ascii="Ebrima" w:eastAsia="Times New Roman" w:hAnsi="Ebrima" w:cs="Times New Roman"/>
          <w:kern w:val="0"/>
          <w14:ligatures w14:val="none"/>
        </w:rPr>
        <w:t>)</w:t>
      </w:r>
      <w:r w:rsidRPr="00CF099F">
        <w:rPr>
          <w:rFonts w:ascii="Ebrima" w:eastAsia="Times New Roman" w:hAnsi="Ebrima" w:cs="Times New Roman"/>
          <w:b/>
          <w:bCs/>
          <w:kern w:val="0"/>
          <w14:ligatures w14:val="none"/>
        </w:rPr>
        <w:t xml:space="preserve"> </w:t>
      </w:r>
      <w:r w:rsidRPr="00CF099F">
        <w:rPr>
          <w:rFonts w:ascii="Ebrima" w:eastAsia="Times New Roman" w:hAnsi="Ebrima" w:cs="Times New Roman"/>
          <w:i/>
          <w:iCs/>
          <w:kern w:val="0"/>
          <w14:ligatures w14:val="none"/>
        </w:rPr>
        <w:t>themselves</w:t>
      </w:r>
      <w:r w:rsidRPr="00CF099F">
        <w:rPr>
          <w:rFonts w:ascii="Ebrima" w:eastAsia="Times New Roman" w:hAnsi="Ebrima" w:cs="Times New Roman"/>
          <w:kern w:val="0"/>
          <w14:ligatures w14:val="none"/>
        </w:rPr>
        <w:t xml:space="preserve"> unto the LORD: </w:t>
      </w:r>
      <w:r w:rsidRPr="00CF099F">
        <w:rPr>
          <w:rFonts w:ascii="Ebrima" w:eastAsia="Times New Roman" w:hAnsi="Ebrima" w:cs="Times New Roman"/>
          <w:color w:val="000000"/>
          <w:kern w:val="0"/>
          <w:vertAlign w:val="superscript"/>
          <w14:ligatures w14:val="none"/>
        </w:rPr>
        <w:t xml:space="preserve">3 </w:t>
      </w:r>
      <w:r w:rsidRPr="00CF099F">
        <w:rPr>
          <w:rFonts w:ascii="Ebrima" w:eastAsia="Times New Roman" w:hAnsi="Ebrima" w:cs="Times New Roman"/>
          <w:kern w:val="0"/>
          <w14:ligatures w14:val="none"/>
        </w:rPr>
        <w:t xml:space="preserve">He shall </w:t>
      </w:r>
      <w:r w:rsidRPr="00CF099F">
        <w:rPr>
          <w:rFonts w:ascii="Ebrima" w:eastAsia="Times New Roman" w:hAnsi="Ebrima" w:cs="Times New Roman"/>
          <w:b/>
          <w:bCs/>
          <w:kern w:val="0"/>
          <w14:ligatures w14:val="none"/>
        </w:rPr>
        <w:t>separate</w:t>
      </w:r>
      <w:r w:rsidRPr="00CF099F">
        <w:rPr>
          <w:rFonts w:ascii="Ebrima" w:eastAsia="Times New Roman" w:hAnsi="Ebrima" w:cs="Times New Roman"/>
          <w:kern w:val="0"/>
          <w14:ligatures w14:val="none"/>
        </w:rPr>
        <w:t xml:space="preserve"> (</w:t>
      </w:r>
      <w:proofErr w:type="spellStart"/>
      <w:r w:rsidRPr="00CF099F">
        <w:rPr>
          <w:rFonts w:ascii="Ebrima" w:hAnsi="Ebrima"/>
          <w:i/>
          <w:iCs/>
        </w:rPr>
        <w:t>nazar</w:t>
      </w:r>
      <w:proofErr w:type="spellEnd"/>
      <w:r w:rsidRPr="00CF099F">
        <w:rPr>
          <w:rFonts w:ascii="Ebrima" w:eastAsia="Times New Roman" w:hAnsi="Ebrima" w:cs="Times New Roman"/>
          <w:kern w:val="0"/>
          <w14:ligatures w14:val="none"/>
        </w:rPr>
        <w:t xml:space="preserve">) </w:t>
      </w:r>
      <w:r w:rsidRPr="00CF099F">
        <w:rPr>
          <w:rFonts w:ascii="Ebrima" w:eastAsia="Times New Roman" w:hAnsi="Ebrima" w:cs="Times New Roman"/>
          <w:i/>
          <w:iCs/>
          <w:kern w:val="0"/>
          <w14:ligatures w14:val="none"/>
        </w:rPr>
        <w:t>himself</w:t>
      </w:r>
      <w:r w:rsidRPr="00CF099F">
        <w:rPr>
          <w:rFonts w:ascii="Ebrima" w:eastAsia="Times New Roman" w:hAnsi="Ebrima" w:cs="Times New Roman"/>
          <w:kern w:val="0"/>
          <w14:ligatures w14:val="none"/>
        </w:rPr>
        <w:t xml:space="preserve"> from wine and strong drink, and shall drink no vinegar of wine, or vinegar of strong drink, neither shall he drink any liquor of grapes, nor eat moist grapes, or dried. </w:t>
      </w:r>
    </w:p>
    <w:p w14:paraId="01E60FDC" w14:textId="77777777" w:rsidR="00FB188C" w:rsidRDefault="00FB188C" w:rsidP="00FB188C">
      <w:pPr>
        <w:spacing w:after="0" w:line="240" w:lineRule="auto"/>
        <w:rPr>
          <w:rFonts w:ascii="Ebrima" w:hAnsi="Ebrima"/>
        </w:rPr>
      </w:pPr>
    </w:p>
    <w:p w14:paraId="71FB1F25" w14:textId="77777777" w:rsidR="00FB188C" w:rsidRPr="00CF099F" w:rsidRDefault="00FB188C" w:rsidP="00FB188C">
      <w:pPr>
        <w:spacing w:after="0" w:line="240" w:lineRule="auto"/>
        <w:rPr>
          <w:rFonts w:ascii="Ebrima" w:hAnsi="Ebrima"/>
        </w:rPr>
      </w:pPr>
    </w:p>
    <w:p w14:paraId="49E6BF6F" w14:textId="77777777" w:rsidR="00FB188C" w:rsidRDefault="00FB188C" w:rsidP="00FB188C">
      <w:pPr>
        <w:spacing w:after="0" w:line="240" w:lineRule="auto"/>
        <w:rPr>
          <w:rFonts w:ascii="Ebrima" w:hAnsi="Ebrima"/>
        </w:rPr>
      </w:pPr>
      <w:r w:rsidRPr="00CF099F">
        <w:rPr>
          <w:rFonts w:ascii="Ebrima" w:hAnsi="Ebrima"/>
          <w:b/>
          <w:bCs/>
        </w:rPr>
        <w:t>Nazarite</w:t>
      </w:r>
      <w:r w:rsidRPr="00CF099F">
        <w:rPr>
          <w:rFonts w:ascii="Ebrima" w:hAnsi="Ebrima"/>
        </w:rPr>
        <w:t xml:space="preserve"> </w:t>
      </w:r>
      <w:r>
        <w:rPr>
          <w:rFonts w:ascii="Ebrima" w:hAnsi="Ebrima"/>
        </w:rPr>
        <w:t>–</w:t>
      </w:r>
      <w:r w:rsidRPr="00CF099F">
        <w:rPr>
          <w:rFonts w:ascii="Ebrima" w:hAnsi="Ebrima"/>
        </w:rPr>
        <w:t xml:space="preserve"> </w:t>
      </w:r>
      <w:r w:rsidRPr="00CF099F">
        <w:rPr>
          <w:rFonts w:ascii="Ebrima" w:hAnsi="Ebrima"/>
          <w:i/>
          <w:iCs/>
        </w:rPr>
        <w:t>nazir</w:t>
      </w:r>
      <w:r>
        <w:rPr>
          <w:rFonts w:ascii="Ebrima" w:hAnsi="Ebrima"/>
          <w:i/>
          <w:iCs/>
        </w:rPr>
        <w:t xml:space="preserve"> </w:t>
      </w:r>
      <w:r w:rsidRPr="00CF099F">
        <w:rPr>
          <w:rFonts w:ascii="Ebrima" w:hAnsi="Ebrima"/>
        </w:rPr>
        <w:t>- to indicate a separation or consecration</w:t>
      </w:r>
      <w:r>
        <w:rPr>
          <w:rFonts w:ascii="Ebrima" w:hAnsi="Ebrima"/>
        </w:rPr>
        <w:t>; i</w:t>
      </w:r>
      <w:r w:rsidRPr="00CF099F">
        <w:rPr>
          <w:rFonts w:ascii="Ebrima" w:hAnsi="Ebrima"/>
        </w:rPr>
        <w:t>t presents the figure of an unpruned vine like the unshorn head of a Nazarite participant</w:t>
      </w:r>
    </w:p>
    <w:p w14:paraId="344AF2F2" w14:textId="77777777" w:rsidR="00FB188C" w:rsidRDefault="00FB188C" w:rsidP="00FB188C">
      <w:pPr>
        <w:spacing w:after="0" w:line="240" w:lineRule="auto"/>
        <w:rPr>
          <w:rFonts w:ascii="Ebrima" w:hAnsi="Ebrima"/>
        </w:rPr>
      </w:pPr>
    </w:p>
    <w:p w14:paraId="3A56FDCA" w14:textId="77777777" w:rsidR="00FB188C" w:rsidRPr="00CF099F" w:rsidRDefault="00FB188C" w:rsidP="00FB188C">
      <w:pPr>
        <w:spacing w:after="0" w:line="240" w:lineRule="auto"/>
        <w:rPr>
          <w:rFonts w:ascii="Ebrima" w:hAnsi="Ebrima"/>
        </w:rPr>
      </w:pPr>
    </w:p>
    <w:p w14:paraId="3652F9FD" w14:textId="77777777" w:rsidR="00FB188C" w:rsidRPr="00CF099F" w:rsidRDefault="00FB188C" w:rsidP="00FB188C">
      <w:pPr>
        <w:spacing w:after="0" w:line="240" w:lineRule="auto"/>
        <w:rPr>
          <w:rFonts w:ascii="Ebrima" w:hAnsi="Ebrima"/>
        </w:rPr>
      </w:pPr>
      <w:r>
        <w:rPr>
          <w:rFonts w:ascii="Ebrima" w:hAnsi="Ebrima"/>
          <w:b/>
          <w:bCs/>
        </w:rPr>
        <w:t>s</w:t>
      </w:r>
      <w:r w:rsidRPr="00CF099F">
        <w:rPr>
          <w:rFonts w:ascii="Ebrima" w:hAnsi="Ebrima"/>
          <w:b/>
          <w:bCs/>
        </w:rPr>
        <w:t>eparate</w:t>
      </w:r>
      <w:r w:rsidRPr="00CF099F">
        <w:rPr>
          <w:rFonts w:ascii="Ebrima" w:hAnsi="Ebrima"/>
        </w:rPr>
        <w:t xml:space="preserve"> </w:t>
      </w:r>
      <w:r>
        <w:rPr>
          <w:rFonts w:ascii="Ebrima" w:hAnsi="Ebrima"/>
        </w:rPr>
        <w:t>-</w:t>
      </w:r>
      <w:r w:rsidRPr="00CF099F">
        <w:rPr>
          <w:rFonts w:ascii="Ebrima" w:hAnsi="Ebrima"/>
        </w:rPr>
        <w:t xml:space="preserve"> </w:t>
      </w:r>
      <w:proofErr w:type="spellStart"/>
      <w:r w:rsidRPr="00CF099F">
        <w:rPr>
          <w:rFonts w:ascii="Ebrima" w:hAnsi="Ebrima"/>
          <w:i/>
          <w:iCs/>
        </w:rPr>
        <w:t>nazar</w:t>
      </w:r>
      <w:proofErr w:type="spellEnd"/>
      <w:r w:rsidRPr="00CF099F">
        <w:rPr>
          <w:rFonts w:ascii="Ebrima" w:hAnsi="Ebrima"/>
        </w:rPr>
        <w:t xml:space="preserve"> - to hold aloof</w:t>
      </w:r>
      <w:r>
        <w:rPr>
          <w:rFonts w:ascii="Ebrima" w:hAnsi="Ebrima"/>
        </w:rPr>
        <w:t>;</w:t>
      </w:r>
      <w:r w:rsidRPr="00CF099F">
        <w:rPr>
          <w:rFonts w:ascii="Ebrima" w:hAnsi="Ebrima"/>
        </w:rPr>
        <w:t xml:space="preserve"> to abstain from </w:t>
      </w:r>
      <w:proofErr w:type="gramStart"/>
      <w:r w:rsidRPr="00CF099F">
        <w:rPr>
          <w:rFonts w:ascii="Ebrima" w:hAnsi="Ebrima"/>
        </w:rPr>
        <w:t>food</w:t>
      </w:r>
      <w:proofErr w:type="gramEnd"/>
      <w:r w:rsidRPr="00CF099F">
        <w:rPr>
          <w:rFonts w:ascii="Ebrima" w:hAnsi="Ebrima"/>
        </w:rPr>
        <w:t xml:space="preserve"> drink or impurity</w:t>
      </w:r>
    </w:p>
    <w:p w14:paraId="284D1CF4" w14:textId="77777777" w:rsidR="00FB188C" w:rsidRDefault="00FB188C" w:rsidP="00FB188C">
      <w:pPr>
        <w:spacing w:after="0" w:line="240" w:lineRule="auto"/>
        <w:rPr>
          <w:rFonts w:ascii="Ebrima" w:hAnsi="Ebrima"/>
        </w:rPr>
      </w:pPr>
    </w:p>
    <w:p w14:paraId="315C7F67" w14:textId="77777777" w:rsidR="00FB188C" w:rsidRDefault="00FB188C" w:rsidP="00FB188C">
      <w:pPr>
        <w:spacing w:after="0" w:line="240" w:lineRule="auto"/>
        <w:rPr>
          <w:rFonts w:ascii="Ebrima" w:hAnsi="Ebrima"/>
        </w:rPr>
      </w:pPr>
    </w:p>
    <w:p w14:paraId="44906630" w14:textId="77777777" w:rsidR="00FB188C" w:rsidRPr="00CF099F" w:rsidRDefault="00FB188C" w:rsidP="00FB188C">
      <w:pPr>
        <w:spacing w:after="0" w:line="240" w:lineRule="auto"/>
        <w:rPr>
          <w:rFonts w:ascii="Ebrima" w:hAnsi="Ebrima"/>
        </w:rPr>
      </w:pPr>
    </w:p>
    <w:p w14:paraId="72AD1C1F" w14:textId="77777777" w:rsidR="00FB188C" w:rsidRPr="00CF099F" w:rsidRDefault="00FB188C" w:rsidP="00FB188C">
      <w:pPr>
        <w:spacing w:after="0" w:line="240" w:lineRule="auto"/>
        <w:rPr>
          <w:rFonts w:ascii="Ebrima" w:hAnsi="Ebrima"/>
        </w:rPr>
      </w:pPr>
      <w:r w:rsidRPr="00CF099F">
        <w:rPr>
          <w:rFonts w:ascii="Ebrima" w:eastAsia="Times New Roman" w:hAnsi="Ebrima" w:cs="Times New Roman"/>
          <w:b/>
          <w:bCs/>
          <w:kern w:val="0"/>
          <w14:ligatures w14:val="none"/>
        </w:rPr>
        <w:t xml:space="preserve">Numbers </w:t>
      </w:r>
      <w:proofErr w:type="gramStart"/>
      <w:r w:rsidRPr="00CF099F">
        <w:rPr>
          <w:rFonts w:ascii="Ebrima" w:eastAsia="Times New Roman" w:hAnsi="Ebrima" w:cs="Times New Roman"/>
          <w:b/>
          <w:bCs/>
          <w:kern w:val="0"/>
          <w14:ligatures w14:val="none"/>
        </w:rPr>
        <w:t>6:18</w:t>
      </w:r>
      <w:r>
        <w:rPr>
          <w:rFonts w:ascii="Ebrima" w:eastAsia="Times New Roman" w:hAnsi="Ebrima" w:cs="Times New Roman"/>
          <w:b/>
          <w:bCs/>
          <w:kern w:val="0"/>
          <w14:ligatures w14:val="none"/>
        </w:rPr>
        <w:t xml:space="preserve"> </w:t>
      </w:r>
      <w:r w:rsidRPr="00CF099F">
        <w:rPr>
          <w:rFonts w:ascii="Ebrima" w:eastAsia="Times New Roman" w:hAnsi="Ebrima" w:cs="Times New Roman"/>
          <w:b/>
          <w:bCs/>
          <w:kern w:val="0"/>
          <w14:ligatures w14:val="none"/>
        </w:rPr>
        <w:t xml:space="preserve"> </w:t>
      </w:r>
      <w:r w:rsidRPr="00CF099F">
        <w:rPr>
          <w:rFonts w:ascii="Ebrima" w:eastAsia="Times New Roman" w:hAnsi="Ebrima" w:cs="Times New Roman"/>
          <w:color w:val="000000"/>
          <w:kern w:val="0"/>
          <w:vertAlign w:val="superscript"/>
          <w14:ligatures w14:val="none"/>
        </w:rPr>
        <w:t>18</w:t>
      </w:r>
      <w:proofErr w:type="gramEnd"/>
      <w:r w:rsidRPr="00CF099F">
        <w:rPr>
          <w:rFonts w:ascii="Ebrima" w:eastAsia="Times New Roman" w:hAnsi="Ebrima" w:cs="Times New Roman"/>
          <w:color w:val="000000"/>
          <w:kern w:val="0"/>
          <w:vertAlign w:val="superscript"/>
          <w14:ligatures w14:val="none"/>
        </w:rPr>
        <w:t xml:space="preserve"> </w:t>
      </w:r>
      <w:r w:rsidRPr="00CF099F">
        <w:rPr>
          <w:rFonts w:ascii="Ebrima" w:eastAsia="Times New Roman" w:hAnsi="Ebrima" w:cs="Times New Roman"/>
          <w:kern w:val="0"/>
          <w14:ligatures w14:val="none"/>
        </w:rPr>
        <w:t xml:space="preserve">And the </w:t>
      </w:r>
      <w:r w:rsidRPr="00CF099F">
        <w:rPr>
          <w:rFonts w:ascii="Ebrima" w:eastAsia="Times New Roman" w:hAnsi="Ebrima" w:cs="Times New Roman"/>
          <w:b/>
          <w:bCs/>
          <w:kern w:val="0"/>
          <w14:ligatures w14:val="none"/>
        </w:rPr>
        <w:t>Nazarite</w:t>
      </w:r>
      <w:r w:rsidRPr="00CF099F">
        <w:rPr>
          <w:rFonts w:ascii="Ebrima" w:eastAsia="Times New Roman" w:hAnsi="Ebrima" w:cs="Times New Roman"/>
          <w:kern w:val="0"/>
          <w14:ligatures w14:val="none"/>
        </w:rPr>
        <w:t xml:space="preserve"> (</w:t>
      </w:r>
      <w:r w:rsidRPr="00CF099F">
        <w:rPr>
          <w:rFonts w:ascii="Ebrima" w:hAnsi="Ebrima"/>
          <w:i/>
          <w:iCs/>
        </w:rPr>
        <w:t>nazir</w:t>
      </w:r>
      <w:r w:rsidRPr="00CF099F">
        <w:rPr>
          <w:rFonts w:ascii="Ebrima" w:eastAsia="Times New Roman" w:hAnsi="Ebrima" w:cs="Times New Roman"/>
          <w:kern w:val="0"/>
          <w14:ligatures w14:val="none"/>
        </w:rPr>
        <w:t xml:space="preserve">) shall </w:t>
      </w:r>
      <w:r w:rsidRPr="00CF099F">
        <w:rPr>
          <w:rFonts w:ascii="Ebrima" w:eastAsia="Times New Roman" w:hAnsi="Ebrima" w:cs="Times New Roman"/>
          <w:b/>
          <w:bCs/>
          <w:kern w:val="0"/>
          <w14:ligatures w14:val="none"/>
        </w:rPr>
        <w:t xml:space="preserve">shave </w:t>
      </w:r>
      <w:r w:rsidRPr="00CF099F">
        <w:rPr>
          <w:rFonts w:ascii="Ebrima" w:eastAsia="Times New Roman" w:hAnsi="Ebrima" w:cs="Times New Roman"/>
          <w:kern w:val="0"/>
          <w14:ligatures w14:val="none"/>
        </w:rPr>
        <w:t>(</w:t>
      </w:r>
      <w:proofErr w:type="spellStart"/>
      <w:r w:rsidRPr="00CF099F">
        <w:rPr>
          <w:rFonts w:ascii="Ebrima" w:eastAsia="Times New Roman" w:hAnsi="Ebrima" w:cs="Times New Roman"/>
          <w:i/>
          <w:iCs/>
          <w:kern w:val="0"/>
          <w14:ligatures w14:val="none"/>
        </w:rPr>
        <w:t>galah</w:t>
      </w:r>
      <w:proofErr w:type="spellEnd"/>
      <w:r w:rsidRPr="00CF099F">
        <w:rPr>
          <w:rFonts w:ascii="Ebrima" w:eastAsia="Times New Roman" w:hAnsi="Ebrima" w:cs="Times New Roman"/>
          <w:kern w:val="0"/>
          <w14:ligatures w14:val="none"/>
        </w:rPr>
        <w:t xml:space="preserve">) the head of his </w:t>
      </w:r>
      <w:r w:rsidRPr="00CF099F">
        <w:rPr>
          <w:rFonts w:ascii="Ebrima" w:eastAsia="Times New Roman" w:hAnsi="Ebrima" w:cs="Times New Roman"/>
          <w:b/>
          <w:bCs/>
          <w:kern w:val="0"/>
          <w14:ligatures w14:val="none"/>
        </w:rPr>
        <w:t xml:space="preserve">separation </w:t>
      </w:r>
      <w:r w:rsidRPr="00CF099F">
        <w:rPr>
          <w:rFonts w:ascii="Ebrima" w:eastAsia="Times New Roman" w:hAnsi="Ebrima" w:cs="Times New Roman"/>
          <w:kern w:val="0"/>
          <w14:ligatures w14:val="none"/>
        </w:rPr>
        <w:t>(</w:t>
      </w:r>
      <w:proofErr w:type="spellStart"/>
      <w:r w:rsidRPr="00CF099F">
        <w:rPr>
          <w:rFonts w:ascii="Ebrima" w:eastAsia="Times New Roman" w:hAnsi="Ebrima" w:cs="Times New Roman"/>
          <w:i/>
          <w:iCs/>
          <w:kern w:val="0"/>
          <w14:ligatures w14:val="none"/>
        </w:rPr>
        <w:t>nazer</w:t>
      </w:r>
      <w:proofErr w:type="spellEnd"/>
      <w:r w:rsidRPr="00CF099F">
        <w:rPr>
          <w:rFonts w:ascii="Ebrima" w:eastAsia="Times New Roman" w:hAnsi="Ebrima" w:cs="Times New Roman"/>
          <w:kern w:val="0"/>
          <w14:ligatures w14:val="none"/>
        </w:rPr>
        <w:t>)</w:t>
      </w:r>
      <w:r w:rsidRPr="00CF099F">
        <w:rPr>
          <w:rFonts w:ascii="Ebrima" w:eastAsia="Times New Roman" w:hAnsi="Ebrima" w:cs="Times New Roman"/>
          <w:b/>
          <w:bCs/>
          <w:kern w:val="0"/>
          <w14:ligatures w14:val="none"/>
        </w:rPr>
        <w:t xml:space="preserve"> </w:t>
      </w:r>
      <w:r w:rsidRPr="00CF099F">
        <w:rPr>
          <w:rFonts w:ascii="Ebrima" w:eastAsia="Times New Roman" w:hAnsi="Ebrima" w:cs="Times New Roman"/>
          <w:i/>
          <w:iCs/>
          <w:kern w:val="0"/>
          <w14:ligatures w14:val="none"/>
        </w:rPr>
        <w:t>at</w:t>
      </w:r>
      <w:r w:rsidRPr="00CF099F">
        <w:rPr>
          <w:rFonts w:ascii="Ebrima" w:eastAsia="Times New Roman" w:hAnsi="Ebrima" w:cs="Times New Roman"/>
          <w:kern w:val="0"/>
          <w14:ligatures w14:val="none"/>
        </w:rPr>
        <w:t xml:space="preserve"> the door of the tabernacle of the congregation, and shall take the hair of the head of his </w:t>
      </w:r>
      <w:r w:rsidRPr="00CF099F">
        <w:rPr>
          <w:rFonts w:ascii="Ebrima" w:eastAsia="Times New Roman" w:hAnsi="Ebrima" w:cs="Times New Roman"/>
          <w:b/>
          <w:bCs/>
          <w:kern w:val="0"/>
          <w14:ligatures w14:val="none"/>
        </w:rPr>
        <w:t xml:space="preserve">separation </w:t>
      </w:r>
      <w:r w:rsidRPr="00CF099F">
        <w:rPr>
          <w:rFonts w:ascii="Ebrima" w:eastAsia="Times New Roman" w:hAnsi="Ebrima" w:cs="Times New Roman"/>
          <w:kern w:val="0"/>
          <w14:ligatures w14:val="none"/>
        </w:rPr>
        <w:t>(</w:t>
      </w:r>
      <w:proofErr w:type="spellStart"/>
      <w:r w:rsidRPr="00CF099F">
        <w:rPr>
          <w:rFonts w:ascii="Ebrima" w:eastAsia="Times New Roman" w:hAnsi="Ebrima" w:cs="Times New Roman"/>
          <w:i/>
          <w:iCs/>
          <w:kern w:val="0"/>
          <w14:ligatures w14:val="none"/>
        </w:rPr>
        <w:t>nazer</w:t>
      </w:r>
      <w:proofErr w:type="spellEnd"/>
      <w:r w:rsidRPr="00CF099F">
        <w:rPr>
          <w:rFonts w:ascii="Ebrima" w:eastAsia="Times New Roman" w:hAnsi="Ebrima" w:cs="Times New Roman"/>
          <w:kern w:val="0"/>
          <w14:ligatures w14:val="none"/>
        </w:rPr>
        <w:t xml:space="preserve">), and put </w:t>
      </w:r>
      <w:r w:rsidRPr="00CF099F">
        <w:rPr>
          <w:rFonts w:ascii="Ebrima" w:eastAsia="Times New Roman" w:hAnsi="Ebrima" w:cs="Times New Roman"/>
          <w:i/>
          <w:iCs/>
          <w:kern w:val="0"/>
          <w14:ligatures w14:val="none"/>
        </w:rPr>
        <w:t>it</w:t>
      </w:r>
      <w:r w:rsidRPr="00CF099F">
        <w:rPr>
          <w:rFonts w:ascii="Ebrima" w:eastAsia="Times New Roman" w:hAnsi="Ebrima" w:cs="Times New Roman"/>
          <w:kern w:val="0"/>
          <w14:ligatures w14:val="none"/>
        </w:rPr>
        <w:t xml:space="preserve"> in the fire which </w:t>
      </w:r>
      <w:r w:rsidRPr="00CF099F">
        <w:rPr>
          <w:rFonts w:ascii="Ebrima" w:eastAsia="Times New Roman" w:hAnsi="Ebrima" w:cs="Times New Roman"/>
          <w:i/>
          <w:iCs/>
          <w:kern w:val="0"/>
          <w14:ligatures w14:val="none"/>
        </w:rPr>
        <w:t>is</w:t>
      </w:r>
      <w:r w:rsidRPr="00CF099F">
        <w:rPr>
          <w:rFonts w:ascii="Ebrima" w:eastAsia="Times New Roman" w:hAnsi="Ebrima" w:cs="Times New Roman"/>
          <w:kern w:val="0"/>
          <w14:ligatures w14:val="none"/>
        </w:rPr>
        <w:t xml:space="preserve"> under the sacrifice of the peace offerings </w:t>
      </w:r>
    </w:p>
    <w:p w14:paraId="761CC58C" w14:textId="77777777" w:rsidR="00FB188C" w:rsidRDefault="00FB188C" w:rsidP="00FB188C">
      <w:pPr>
        <w:spacing w:after="0" w:line="240" w:lineRule="auto"/>
        <w:rPr>
          <w:rFonts w:ascii="Ebrima" w:hAnsi="Ebrima"/>
        </w:rPr>
      </w:pPr>
    </w:p>
    <w:p w14:paraId="48D38877" w14:textId="77777777" w:rsidR="00FB188C" w:rsidRPr="00CF099F" w:rsidRDefault="00FB188C" w:rsidP="00FB188C">
      <w:pPr>
        <w:spacing w:after="0" w:line="240" w:lineRule="auto"/>
        <w:rPr>
          <w:rFonts w:ascii="Ebrima" w:hAnsi="Ebrima"/>
        </w:rPr>
      </w:pPr>
    </w:p>
    <w:p w14:paraId="762719C4" w14:textId="77777777" w:rsidR="00FB188C" w:rsidRPr="0041470F" w:rsidRDefault="00FB188C" w:rsidP="00FB188C">
      <w:pPr>
        <w:rPr>
          <w:rFonts w:ascii="Ebrima" w:eastAsia="Times New Roman" w:hAnsi="Ebrima" w:cs="Times New Roman"/>
          <w:kern w:val="0"/>
          <w14:ligatures w14:val="none"/>
        </w:rPr>
      </w:pPr>
      <w:r w:rsidRPr="004A01F0">
        <w:rPr>
          <w:rFonts w:ascii="Ebrima" w:eastAsia="Times New Roman" w:hAnsi="Ebrima" w:cs="Times New Roman"/>
          <w:b/>
          <w:bCs/>
          <w:kern w:val="0"/>
          <w14:ligatures w14:val="none"/>
        </w:rPr>
        <w:t>shave</w:t>
      </w:r>
      <w:r w:rsidRPr="004A01F0">
        <w:rPr>
          <w:rFonts w:ascii="Ebrima" w:eastAsia="Times New Roman" w:hAnsi="Ebrima" w:cs="Times New Roman"/>
          <w:kern w:val="0"/>
          <w14:ligatures w14:val="none"/>
        </w:rPr>
        <w:t xml:space="preserve"> - </w:t>
      </w:r>
      <w:proofErr w:type="spellStart"/>
      <w:r w:rsidRPr="004A01F0">
        <w:rPr>
          <w:rFonts w:ascii="Ebrima" w:eastAsia="Times New Roman" w:hAnsi="Ebrima" w:cs="Times New Roman"/>
          <w:i/>
          <w:iCs/>
          <w:kern w:val="0"/>
          <w14:ligatures w14:val="none"/>
        </w:rPr>
        <w:t>galah</w:t>
      </w:r>
      <w:proofErr w:type="spellEnd"/>
      <w:r w:rsidRPr="004A01F0">
        <w:rPr>
          <w:rFonts w:ascii="Ebrima" w:eastAsia="Times New Roman" w:hAnsi="Ebrima" w:cs="Times New Roman"/>
          <w:b/>
          <w:bCs/>
          <w:kern w:val="0"/>
          <w14:ligatures w14:val="none"/>
        </w:rPr>
        <w:t xml:space="preserve"> </w:t>
      </w:r>
      <w:r w:rsidRPr="004A01F0">
        <w:rPr>
          <w:rFonts w:ascii="Ebrima" w:eastAsia="Times New Roman" w:hAnsi="Ebrima" w:cs="Times New Roman"/>
          <w:kern w:val="0"/>
          <w14:ligatures w14:val="none"/>
        </w:rPr>
        <w:t>- to be bald</w:t>
      </w:r>
      <w:r>
        <w:rPr>
          <w:rFonts w:ascii="Ebrima" w:eastAsia="Times New Roman" w:hAnsi="Ebrima" w:cs="Times New Roman"/>
          <w:kern w:val="0"/>
          <w14:ligatures w14:val="none"/>
        </w:rPr>
        <w:t>;</w:t>
      </w:r>
      <w:r w:rsidRPr="004A01F0">
        <w:rPr>
          <w:rFonts w:eastAsia="Times New Roman" w:cs="Times New Roman"/>
          <w:kern w:val="0"/>
          <w:sz w:val="32"/>
          <w:szCs w:val="32"/>
          <w14:ligatures w14:val="none"/>
        </w:rPr>
        <w:t xml:space="preserve"> </w:t>
      </w:r>
      <w:r>
        <w:rPr>
          <w:rFonts w:eastAsia="Times New Roman" w:cs="Times New Roman"/>
          <w:kern w:val="0"/>
          <w:sz w:val="28"/>
          <w:szCs w:val="28"/>
          <w14:ligatures w14:val="none"/>
        </w:rPr>
        <w:t>a</w:t>
      </w:r>
      <w:r w:rsidRPr="004A01F0">
        <w:rPr>
          <w:rFonts w:eastAsia="Times New Roman" w:cs="Times New Roman"/>
          <w:kern w:val="0"/>
          <w:sz w:val="28"/>
          <w:szCs w:val="28"/>
          <w14:ligatures w14:val="none"/>
        </w:rPr>
        <w:t xml:space="preserve"> </w:t>
      </w:r>
      <w:r w:rsidRPr="0041470F">
        <w:rPr>
          <w:rFonts w:ascii="Ebrima" w:eastAsia="Times New Roman" w:hAnsi="Ebrima" w:cs="Times New Roman"/>
          <w:kern w:val="0"/>
          <w14:ligatures w14:val="none"/>
        </w:rPr>
        <w:t xml:space="preserve">commitment to </w:t>
      </w:r>
      <w:r>
        <w:rPr>
          <w:rFonts w:ascii="Ebrima" w:eastAsia="Times New Roman" w:hAnsi="Ebrima" w:cs="Times New Roman"/>
          <w:kern w:val="0"/>
          <w14:ligatures w14:val="none"/>
        </w:rPr>
        <w:t>remove</w:t>
      </w:r>
      <w:r w:rsidRPr="0041470F">
        <w:rPr>
          <w:rFonts w:ascii="Ebrima" w:eastAsia="Times New Roman" w:hAnsi="Ebrima" w:cs="Times New Roman"/>
          <w:kern w:val="0"/>
          <w14:ligatures w14:val="none"/>
        </w:rPr>
        <w:t xml:space="preserve"> the covering of the fulfilled vow</w:t>
      </w:r>
    </w:p>
    <w:p w14:paraId="55145A8E" w14:textId="77777777" w:rsidR="00FB188C" w:rsidRPr="00CF099F" w:rsidRDefault="00FB188C" w:rsidP="00FB188C">
      <w:pPr>
        <w:spacing w:after="0" w:line="240" w:lineRule="auto"/>
        <w:rPr>
          <w:rFonts w:ascii="Ebrima" w:hAnsi="Ebrima"/>
        </w:rPr>
      </w:pPr>
    </w:p>
    <w:p w14:paraId="08E2D839" w14:textId="77777777" w:rsidR="00FB188C" w:rsidRPr="00CF099F" w:rsidRDefault="00FB188C" w:rsidP="00FB188C">
      <w:pPr>
        <w:spacing w:after="0" w:line="240" w:lineRule="auto"/>
        <w:rPr>
          <w:rFonts w:ascii="Ebrima" w:hAnsi="Ebrima"/>
        </w:rPr>
      </w:pPr>
    </w:p>
    <w:p w14:paraId="018DC5FF" w14:textId="77777777" w:rsidR="00FB188C" w:rsidRPr="00CF099F" w:rsidRDefault="00FB188C" w:rsidP="00FB188C">
      <w:pPr>
        <w:spacing w:after="0" w:line="240" w:lineRule="auto"/>
        <w:rPr>
          <w:rFonts w:ascii="Ebrima" w:hAnsi="Ebrima"/>
        </w:rPr>
      </w:pPr>
    </w:p>
    <w:p w14:paraId="36F17F76" w14:textId="77777777" w:rsidR="00FB188C" w:rsidRPr="00CF099F" w:rsidRDefault="00FB188C" w:rsidP="00FB188C">
      <w:pPr>
        <w:spacing w:after="0" w:line="240" w:lineRule="auto"/>
        <w:rPr>
          <w:rFonts w:ascii="Ebrima" w:hAnsi="Ebrima"/>
        </w:rPr>
      </w:pPr>
      <w:r w:rsidRPr="00CF099F">
        <w:rPr>
          <w:rFonts w:ascii="Ebrima" w:eastAsia="Times New Roman" w:hAnsi="Ebrima" w:cs="Times New Roman"/>
          <w:b/>
          <w:bCs/>
          <w:kern w:val="0"/>
          <w14:ligatures w14:val="none"/>
        </w:rPr>
        <w:t xml:space="preserve">Isaiah </w:t>
      </w:r>
      <w:proofErr w:type="gramStart"/>
      <w:r w:rsidRPr="00CF099F">
        <w:rPr>
          <w:rFonts w:ascii="Ebrima" w:eastAsia="Times New Roman" w:hAnsi="Ebrima" w:cs="Times New Roman"/>
          <w:b/>
          <w:bCs/>
          <w:kern w:val="0"/>
          <w14:ligatures w14:val="none"/>
        </w:rPr>
        <w:t>22:12</w:t>
      </w:r>
      <w:r>
        <w:rPr>
          <w:rFonts w:ascii="Ebrima" w:eastAsia="Times New Roman" w:hAnsi="Ebrima" w:cs="Times New Roman"/>
          <w:b/>
          <w:bCs/>
          <w:kern w:val="0"/>
          <w14:ligatures w14:val="none"/>
        </w:rPr>
        <w:t xml:space="preserve">  </w:t>
      </w:r>
      <w:r w:rsidRPr="00CF099F">
        <w:rPr>
          <w:rFonts w:ascii="Ebrima" w:eastAsia="Times New Roman" w:hAnsi="Ebrima" w:cs="Times New Roman"/>
          <w:color w:val="000000"/>
          <w:kern w:val="0"/>
          <w:vertAlign w:val="superscript"/>
          <w14:ligatures w14:val="none"/>
        </w:rPr>
        <w:t>12</w:t>
      </w:r>
      <w:proofErr w:type="gramEnd"/>
      <w:r w:rsidRPr="00CF099F">
        <w:rPr>
          <w:rFonts w:ascii="Ebrima" w:eastAsia="Times New Roman" w:hAnsi="Ebrima" w:cs="Times New Roman"/>
          <w:color w:val="000000"/>
          <w:kern w:val="0"/>
          <w:vertAlign w:val="superscript"/>
          <w14:ligatures w14:val="none"/>
        </w:rPr>
        <w:t xml:space="preserve"> </w:t>
      </w:r>
      <w:r w:rsidRPr="00CF099F">
        <w:rPr>
          <w:rFonts w:ascii="Ebrima" w:eastAsia="Times New Roman" w:hAnsi="Ebrima" w:cs="Times New Roman"/>
          <w:kern w:val="0"/>
          <w14:ligatures w14:val="none"/>
        </w:rPr>
        <w:t xml:space="preserve">And in that day did the Lord GOD of hosts call to weeping, and to mourning, and to </w:t>
      </w:r>
      <w:r w:rsidRPr="00CF099F">
        <w:rPr>
          <w:rFonts w:ascii="Ebrima" w:eastAsia="Times New Roman" w:hAnsi="Ebrima" w:cs="Times New Roman"/>
          <w:b/>
          <w:bCs/>
          <w:kern w:val="0"/>
          <w14:ligatures w14:val="none"/>
        </w:rPr>
        <w:t xml:space="preserve">baldness </w:t>
      </w:r>
      <w:r w:rsidRPr="00CF099F">
        <w:rPr>
          <w:rFonts w:ascii="Ebrima" w:eastAsia="Times New Roman" w:hAnsi="Ebrima" w:cs="Times New Roman"/>
          <w:kern w:val="0"/>
          <w14:ligatures w14:val="none"/>
        </w:rPr>
        <w:t>(</w:t>
      </w:r>
      <w:proofErr w:type="spellStart"/>
      <w:r w:rsidRPr="00CF099F">
        <w:rPr>
          <w:rFonts w:ascii="Ebrima" w:hAnsi="Ebrima"/>
          <w:i/>
          <w:iCs/>
        </w:rPr>
        <w:t>qorḥâ</w:t>
      </w:r>
      <w:proofErr w:type="spellEnd"/>
      <w:r w:rsidRPr="00CF099F">
        <w:rPr>
          <w:rFonts w:ascii="Ebrima" w:eastAsia="Times New Roman" w:hAnsi="Ebrima" w:cs="Times New Roman"/>
          <w:kern w:val="0"/>
          <w14:ligatures w14:val="none"/>
        </w:rPr>
        <w:t xml:space="preserve">), and to girding with sackcloth: </w:t>
      </w:r>
    </w:p>
    <w:p w14:paraId="69B391B4" w14:textId="77777777" w:rsidR="00FB188C" w:rsidRPr="00CF099F" w:rsidRDefault="00FB188C" w:rsidP="00FB188C">
      <w:pPr>
        <w:spacing w:after="0" w:line="240" w:lineRule="auto"/>
        <w:rPr>
          <w:rFonts w:ascii="Ebrima" w:hAnsi="Ebrima"/>
        </w:rPr>
      </w:pPr>
    </w:p>
    <w:p w14:paraId="28E9A8C5" w14:textId="77777777" w:rsidR="00FB188C" w:rsidRPr="00CF099F" w:rsidRDefault="00FB188C" w:rsidP="00FB188C">
      <w:pPr>
        <w:spacing w:after="0" w:line="240" w:lineRule="auto"/>
        <w:rPr>
          <w:rFonts w:ascii="Ebrima" w:hAnsi="Ebrima"/>
        </w:rPr>
      </w:pPr>
    </w:p>
    <w:p w14:paraId="26FC4324" w14:textId="77777777" w:rsidR="00FB188C" w:rsidRPr="00CF099F" w:rsidRDefault="00FB188C" w:rsidP="00FB188C">
      <w:pPr>
        <w:spacing w:after="0" w:line="240" w:lineRule="auto"/>
        <w:rPr>
          <w:rFonts w:ascii="Ebrima" w:hAnsi="Ebrima"/>
        </w:rPr>
      </w:pPr>
      <w:r w:rsidRPr="0041470F">
        <w:rPr>
          <w:rFonts w:ascii="Ebrima" w:hAnsi="Ebrima"/>
          <w:b/>
          <w:bCs/>
        </w:rPr>
        <w:t>balding</w:t>
      </w:r>
      <w:r w:rsidRPr="0041470F">
        <w:rPr>
          <w:rFonts w:ascii="Ebrima" w:hAnsi="Ebrima"/>
        </w:rPr>
        <w:t xml:space="preserve"> -</w:t>
      </w:r>
      <w:r w:rsidRPr="0041470F">
        <w:rPr>
          <w:rFonts w:ascii="Ebrima" w:hAnsi="Ebrima"/>
          <w:i/>
          <w:iCs/>
        </w:rPr>
        <w:t xml:space="preserve"> </w:t>
      </w:r>
      <w:proofErr w:type="spellStart"/>
      <w:r w:rsidRPr="0041470F">
        <w:rPr>
          <w:rFonts w:ascii="Ebrima" w:hAnsi="Ebrima"/>
          <w:i/>
          <w:iCs/>
        </w:rPr>
        <w:t>qorḥâ</w:t>
      </w:r>
      <w:proofErr w:type="spellEnd"/>
      <w:r w:rsidRPr="0041470F">
        <w:rPr>
          <w:rFonts w:ascii="Ebrima" w:hAnsi="Ebrima"/>
          <w:i/>
          <w:iCs/>
        </w:rPr>
        <w:t xml:space="preserve"> </w:t>
      </w:r>
      <w:r w:rsidRPr="0041470F">
        <w:rPr>
          <w:rFonts w:ascii="Ebrima" w:hAnsi="Ebrima"/>
        </w:rPr>
        <w:t xml:space="preserve">- a lack of hair that indicates commitment to a new beginning; ROOT: </w:t>
      </w:r>
      <w:proofErr w:type="spellStart"/>
      <w:r w:rsidRPr="0041470F">
        <w:rPr>
          <w:rFonts w:ascii="Ebrima" w:hAnsi="Ebrima"/>
          <w:i/>
          <w:iCs/>
        </w:rPr>
        <w:t>qārah</w:t>
      </w:r>
      <w:proofErr w:type="spellEnd"/>
      <w:r w:rsidRPr="0041470F">
        <w:rPr>
          <w:rFonts w:ascii="Ebrima" w:hAnsi="Ebrima"/>
          <w:i/>
          <w:iCs/>
        </w:rPr>
        <w:t>̣</w:t>
      </w:r>
      <w:r w:rsidRPr="0041470F">
        <w:rPr>
          <w:rFonts w:ascii="Ebrima" w:hAnsi="Ebrima"/>
          <w:b/>
          <w:bCs/>
        </w:rPr>
        <w:t xml:space="preserve"> </w:t>
      </w:r>
      <w:r w:rsidRPr="0041470F">
        <w:rPr>
          <w:rFonts w:ascii="Ebrima" w:hAnsi="Ebrima"/>
        </w:rPr>
        <w:t>- to depilate or to remove the hair of the head</w:t>
      </w:r>
      <w:r>
        <w:rPr>
          <w:rFonts w:ascii="Ebrima" w:hAnsi="Ebrima"/>
        </w:rPr>
        <w:t xml:space="preserve"> as in</w:t>
      </w:r>
      <w:r w:rsidRPr="0041470F">
        <w:rPr>
          <w:rFonts w:ascii="Ebrima" w:hAnsi="Ebrima"/>
        </w:rPr>
        <w:t xml:space="preserve"> </w:t>
      </w:r>
      <w:r>
        <w:rPr>
          <w:rFonts w:ascii="Ebrima" w:hAnsi="Ebrima"/>
        </w:rPr>
        <w:t xml:space="preserve">to offer as a burnt peace offering of thanksgiving. </w:t>
      </w:r>
    </w:p>
    <w:p w14:paraId="6A2DF894" w14:textId="77777777" w:rsidR="00793637" w:rsidRDefault="00793637"/>
    <w:sectPr w:rsidR="00793637" w:rsidSect="00FB188C">
      <w:headerReference w:type="default" r:id="rId4"/>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86402" w14:textId="77777777" w:rsidR="00FB188C" w:rsidRDefault="00FB188C">
    <w:pPr>
      <w:pStyle w:val="Footer"/>
      <w:tabs>
        <w:tab w:val="clear" w:pos="4680"/>
        <w:tab w:val="clear" w:pos="9360"/>
      </w:tab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20519192" w14:textId="77777777" w:rsidR="00FB188C" w:rsidRDefault="00FB18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8910C" w14:textId="77777777" w:rsidR="00FB188C" w:rsidRDefault="00FB188C">
    <w:pPr>
      <w:pStyle w:val="Header"/>
    </w:pPr>
    <w:r>
      <w:t>L. T. Sparrow</w:t>
    </w:r>
    <w:r>
      <w:tab/>
    </w:r>
    <w:r>
      <w:tab/>
      <w:t>February 15, 2026</w:t>
    </w:r>
  </w:p>
  <w:p w14:paraId="7BD15272" w14:textId="77777777" w:rsidR="00FB188C" w:rsidRDefault="00FB188C">
    <w:pPr>
      <w:pStyle w:val="Header"/>
    </w:pPr>
    <w:r>
      <w:t>Christian Church at Port St. John</w:t>
    </w:r>
    <w:r>
      <w:tab/>
    </w:r>
    <w:r>
      <w:tab/>
    </w:r>
    <w:r w:rsidRPr="00CF099F">
      <w:rPr>
        <w:i/>
        <w:iCs/>
      </w:rPr>
      <w:t>New Beginnings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8C"/>
    <w:rsid w:val="0021648B"/>
    <w:rsid w:val="00393FBE"/>
    <w:rsid w:val="00734DF5"/>
    <w:rsid w:val="00793637"/>
    <w:rsid w:val="00E878E5"/>
    <w:rsid w:val="00EA5225"/>
    <w:rsid w:val="00FB1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90485"/>
  <w15:chartTrackingRefBased/>
  <w15:docId w15:val="{53AB737B-18A6-4F94-A6D1-35E17E88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8"/>
        <w:szCs w:val="28"/>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88C"/>
    <w:pPr>
      <w:spacing w:line="278" w:lineRule="auto"/>
    </w:pPr>
    <w:rPr>
      <w:rFonts w:asciiTheme="minorHAnsi" w:hAnsiTheme="minorHAnsi" w:cstheme="minorBidi"/>
      <w:sz w:val="24"/>
      <w:szCs w:val="24"/>
    </w:rPr>
  </w:style>
  <w:style w:type="paragraph" w:styleId="Heading1">
    <w:name w:val="heading 1"/>
    <w:basedOn w:val="Normal"/>
    <w:next w:val="Normal"/>
    <w:link w:val="Heading1Char"/>
    <w:uiPriority w:val="9"/>
    <w:qFormat/>
    <w:rsid w:val="00FB1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1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188C"/>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FB1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1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1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1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1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1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1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188C"/>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FB188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188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188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188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188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188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1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1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188C"/>
    <w:pPr>
      <w:numPr>
        <w:ilvl w:val="1"/>
      </w:numPr>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FB188C"/>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FB188C"/>
    <w:pPr>
      <w:spacing w:before="160"/>
      <w:jc w:val="center"/>
    </w:pPr>
    <w:rPr>
      <w:i/>
      <w:iCs/>
      <w:color w:val="404040" w:themeColor="text1" w:themeTint="BF"/>
    </w:rPr>
  </w:style>
  <w:style w:type="character" w:customStyle="1" w:styleId="QuoteChar">
    <w:name w:val="Quote Char"/>
    <w:basedOn w:val="DefaultParagraphFont"/>
    <w:link w:val="Quote"/>
    <w:uiPriority w:val="29"/>
    <w:rsid w:val="00FB188C"/>
    <w:rPr>
      <w:i/>
      <w:iCs/>
      <w:color w:val="404040" w:themeColor="text1" w:themeTint="BF"/>
    </w:rPr>
  </w:style>
  <w:style w:type="paragraph" w:styleId="ListParagraph">
    <w:name w:val="List Paragraph"/>
    <w:basedOn w:val="Normal"/>
    <w:uiPriority w:val="34"/>
    <w:qFormat/>
    <w:rsid w:val="00FB188C"/>
    <w:pPr>
      <w:ind w:left="720"/>
      <w:contextualSpacing/>
    </w:pPr>
  </w:style>
  <w:style w:type="character" w:styleId="IntenseEmphasis">
    <w:name w:val="Intense Emphasis"/>
    <w:basedOn w:val="DefaultParagraphFont"/>
    <w:uiPriority w:val="21"/>
    <w:qFormat/>
    <w:rsid w:val="00FB188C"/>
    <w:rPr>
      <w:i/>
      <w:iCs/>
      <w:color w:val="0F4761" w:themeColor="accent1" w:themeShade="BF"/>
    </w:rPr>
  </w:style>
  <w:style w:type="paragraph" w:styleId="IntenseQuote">
    <w:name w:val="Intense Quote"/>
    <w:basedOn w:val="Normal"/>
    <w:next w:val="Normal"/>
    <w:link w:val="IntenseQuoteChar"/>
    <w:uiPriority w:val="30"/>
    <w:qFormat/>
    <w:rsid w:val="00FB1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188C"/>
    <w:rPr>
      <w:i/>
      <w:iCs/>
      <w:color w:val="0F4761" w:themeColor="accent1" w:themeShade="BF"/>
    </w:rPr>
  </w:style>
  <w:style w:type="character" w:styleId="IntenseReference">
    <w:name w:val="Intense Reference"/>
    <w:basedOn w:val="DefaultParagraphFont"/>
    <w:uiPriority w:val="32"/>
    <w:qFormat/>
    <w:rsid w:val="00FB188C"/>
    <w:rPr>
      <w:b/>
      <w:bCs/>
      <w:smallCaps/>
      <w:color w:val="0F4761" w:themeColor="accent1" w:themeShade="BF"/>
      <w:spacing w:val="5"/>
    </w:rPr>
  </w:style>
  <w:style w:type="paragraph" w:styleId="Header">
    <w:name w:val="header"/>
    <w:basedOn w:val="Normal"/>
    <w:link w:val="HeaderChar"/>
    <w:uiPriority w:val="99"/>
    <w:unhideWhenUsed/>
    <w:rsid w:val="00FB18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188C"/>
    <w:rPr>
      <w:rFonts w:asciiTheme="minorHAnsi" w:hAnsiTheme="minorHAnsi" w:cstheme="minorBidi"/>
      <w:sz w:val="24"/>
      <w:szCs w:val="24"/>
    </w:rPr>
  </w:style>
  <w:style w:type="paragraph" w:styleId="Footer">
    <w:name w:val="footer"/>
    <w:basedOn w:val="Normal"/>
    <w:link w:val="FooterChar"/>
    <w:uiPriority w:val="99"/>
    <w:unhideWhenUsed/>
    <w:rsid w:val="00FB18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188C"/>
    <w:rPr>
      <w:rFonts w:asciiTheme="minorHAnsi"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1227</Characters>
  <Application>Microsoft Office Word</Application>
  <DocSecurity>0</DocSecurity>
  <Lines>10</Lines>
  <Paragraphs>2</Paragraphs>
  <ScaleCrop>false</ScaleCrop>
  <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Church at Port St. John</dc:creator>
  <cp:keywords/>
  <dc:description/>
  <cp:lastModifiedBy>Christian Church at Port St. John</cp:lastModifiedBy>
  <cp:revision>2</cp:revision>
  <dcterms:created xsi:type="dcterms:W3CDTF">2026-02-15T14:50:00Z</dcterms:created>
  <dcterms:modified xsi:type="dcterms:W3CDTF">2026-02-15T14:50:00Z</dcterms:modified>
</cp:coreProperties>
</file>