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16432C" w:rsidRPr="0016432C" w:rsidRDefault="0016432C" w:rsidP="0016432C">
      <w:pPr>
        <w:spacing w:after="0"/>
        <w:rPr>
          <w:rFonts w:ascii="Arial" w:hAnsi="Arial" w:cs="Arial"/>
          <w:sz w:val="18"/>
          <w:szCs w:val="18"/>
        </w:rPr>
      </w:pPr>
      <w:r>
        <w:rPr>
          <w:rFonts w:ascii="Arial" w:hAnsi="Arial" w:cs="Arial"/>
          <w:sz w:val="18"/>
          <w:szCs w:val="18"/>
        </w:rPr>
        <w:t>A. Lacy</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t xml:space="preserve">         02/22/2026</w:t>
      </w:r>
    </w:p>
    <w:p w:rsidR="00976B22" w:rsidRPr="00D16558" w:rsidRDefault="00976B22" w:rsidP="00D16558">
      <w:pPr>
        <w:spacing w:after="0"/>
        <w:jc w:val="center"/>
        <w:rPr>
          <w:rFonts w:ascii="Arial" w:hAnsi="Arial" w:cs="Arial"/>
          <w:u w:val="single"/>
        </w:rPr>
      </w:pPr>
      <w:r w:rsidRPr="00D16558">
        <w:rPr>
          <w:rFonts w:ascii="Arial" w:hAnsi="Arial" w:cs="Arial"/>
          <w:u w:val="single"/>
        </w:rPr>
        <w:t>placement and assignment</w:t>
      </w:r>
      <w:r w:rsidR="0016432C">
        <w:rPr>
          <w:rFonts w:ascii="Arial" w:hAnsi="Arial" w:cs="Arial"/>
          <w:u w:val="single"/>
        </w:rPr>
        <w:t xml:space="preserve"> part III</w:t>
      </w:r>
    </w:p>
    <w:p w:rsidR="002E4C71" w:rsidRPr="0016432C" w:rsidRDefault="00B80E72" w:rsidP="0016432C">
      <w:pPr>
        <w:spacing w:after="0"/>
        <w:jc w:val="center"/>
        <w:rPr>
          <w:rFonts w:ascii="Arial" w:hAnsi="Arial" w:cs="Arial"/>
          <w:lang w:val="x-none"/>
        </w:rPr>
      </w:pPr>
      <w:r w:rsidRPr="0016432C">
        <w:rPr>
          <w:rFonts w:ascii="Arial" w:hAnsi="Arial" w:cs="Arial"/>
          <w:lang w:val="x-none"/>
        </w:rPr>
        <w:t>The Psalms and Adonai</w:t>
      </w:r>
    </w:p>
    <w:p w:rsidR="00B80E72" w:rsidRDefault="00B80E72" w:rsidP="00F773D7">
      <w:pPr>
        <w:spacing w:after="0"/>
        <w:rPr>
          <w:rFonts w:ascii="Arial" w:hAnsi="Arial" w:cs="Arial"/>
          <w:lang w:val="x-none"/>
        </w:rPr>
      </w:pPr>
    </w:p>
    <w:p w:rsidR="00B80E72" w:rsidRDefault="00B80E72" w:rsidP="00F773D7">
      <w:pPr>
        <w:spacing w:after="0"/>
        <w:rPr>
          <w:rFonts w:ascii="Arial" w:hAnsi="Arial" w:cs="Arial"/>
          <w:lang w:val="x-none"/>
        </w:rPr>
      </w:pPr>
    </w:p>
    <w:p w:rsidR="003A2D80" w:rsidRPr="00DE7CED" w:rsidRDefault="003A2D80" w:rsidP="003A2D80">
      <w:pPr>
        <w:spacing w:after="0"/>
        <w:rPr>
          <w:rFonts w:ascii="Arial" w:hAnsi="Arial" w:cs="Arial"/>
          <w:b/>
          <w:bCs/>
          <w:lang w:val="x-none"/>
        </w:rPr>
      </w:pPr>
      <w:r w:rsidRPr="00DE7CED">
        <w:rPr>
          <w:rFonts w:ascii="Arial" w:hAnsi="Arial" w:cs="Arial"/>
          <w:b/>
          <w:bCs/>
          <w:lang w:val="x-none"/>
        </w:rPr>
        <w:t>Die to self</w:t>
      </w:r>
    </w:p>
    <w:p w:rsidR="003A2D80" w:rsidRPr="00652902" w:rsidRDefault="003A2D80" w:rsidP="003A2D80">
      <w:pPr>
        <w:spacing w:after="0"/>
        <w:rPr>
          <w:rFonts w:ascii="Arial" w:hAnsi="Arial" w:cs="Arial"/>
          <w:lang w:val="x-none"/>
        </w:rPr>
      </w:pPr>
      <w:r w:rsidRPr="00652902">
        <w:rPr>
          <w:rFonts w:ascii="Arial" w:hAnsi="Arial" w:cs="Arial"/>
          <w:lang w:val="x-none"/>
        </w:rPr>
        <w:t xml:space="preserve">Psalms 22:27-31 All the ends of the world shall remember and turn unto the LORD: and all the kindreds of the nations shall worship before thee.  28  For the kingdom </w:t>
      </w:r>
      <w:r w:rsidRPr="00652902">
        <w:rPr>
          <w:rFonts w:ascii="Arial" w:hAnsi="Arial" w:cs="Arial"/>
          <w:i/>
          <w:iCs/>
          <w:lang w:val="x-none"/>
        </w:rPr>
        <w:t>is</w:t>
      </w:r>
      <w:r w:rsidRPr="00652902">
        <w:rPr>
          <w:rFonts w:ascii="Arial" w:hAnsi="Arial" w:cs="Arial"/>
          <w:lang w:val="x-none"/>
        </w:rPr>
        <w:t xml:space="preserve"> the LORD'S: and he </w:t>
      </w:r>
      <w:r w:rsidRPr="00652902">
        <w:rPr>
          <w:rFonts w:ascii="Arial" w:hAnsi="Arial" w:cs="Arial"/>
          <w:i/>
          <w:iCs/>
          <w:lang w:val="x-none"/>
        </w:rPr>
        <w:t>is</w:t>
      </w:r>
      <w:r w:rsidRPr="00652902">
        <w:rPr>
          <w:rFonts w:ascii="Arial" w:hAnsi="Arial" w:cs="Arial"/>
          <w:lang w:val="x-none"/>
        </w:rPr>
        <w:t xml:space="preserve"> the governor among the nations.  29  All </w:t>
      </w:r>
      <w:r w:rsidRPr="00652902">
        <w:rPr>
          <w:rFonts w:ascii="Arial" w:hAnsi="Arial" w:cs="Arial"/>
          <w:i/>
          <w:iCs/>
          <w:lang w:val="x-none"/>
        </w:rPr>
        <w:t>they that be</w:t>
      </w:r>
      <w:r w:rsidRPr="00652902">
        <w:rPr>
          <w:rFonts w:ascii="Arial" w:hAnsi="Arial" w:cs="Arial"/>
          <w:lang w:val="x-none"/>
        </w:rPr>
        <w:t xml:space="preserve"> fat upon earth shall eat and worship: all they that go down to the dust shall bow before him: and none can keep alive his own soul.  30  A seed shall serve him; it shall be accounted to the </w:t>
      </w:r>
      <w:r w:rsidRPr="00652902">
        <w:rPr>
          <w:rFonts w:ascii="Arial" w:hAnsi="Arial" w:cs="Arial"/>
          <w:b/>
          <w:bCs/>
          <w:lang w:val="x-none"/>
        </w:rPr>
        <w:t>Lord</w:t>
      </w:r>
      <w:r w:rsidRPr="00652902">
        <w:rPr>
          <w:rFonts w:ascii="Arial" w:hAnsi="Arial" w:cs="Arial"/>
          <w:lang w:val="x-none"/>
        </w:rPr>
        <w:t xml:space="preserve"> for a generation.  31  They shall come, and shall declare his righteousness unto a people that shall be born, that he hath done </w:t>
      </w:r>
      <w:r w:rsidRPr="00652902">
        <w:rPr>
          <w:rFonts w:ascii="Arial" w:hAnsi="Arial" w:cs="Arial"/>
          <w:i/>
          <w:iCs/>
          <w:lang w:val="x-none"/>
        </w:rPr>
        <w:t>this.</w:t>
      </w:r>
    </w:p>
    <w:p w:rsidR="003A2D80" w:rsidRDefault="003A2D80" w:rsidP="00F773D7">
      <w:pPr>
        <w:spacing w:after="0"/>
        <w:rPr>
          <w:rFonts w:ascii="Arial" w:hAnsi="Arial" w:cs="Arial"/>
          <w:lang w:val="x-none"/>
        </w:rPr>
      </w:pPr>
    </w:p>
    <w:p w:rsidR="003A2D80" w:rsidRDefault="003A2D80" w:rsidP="00F773D7">
      <w:pPr>
        <w:spacing w:after="0"/>
        <w:rPr>
          <w:rFonts w:ascii="Arial" w:hAnsi="Arial" w:cs="Arial"/>
          <w:lang w:val="x-none"/>
        </w:rPr>
      </w:pPr>
    </w:p>
    <w:p w:rsidR="003A2D80" w:rsidRDefault="003A2D80" w:rsidP="00F773D7">
      <w:pPr>
        <w:spacing w:after="0"/>
        <w:rPr>
          <w:rFonts w:ascii="Arial" w:hAnsi="Arial" w:cs="Arial"/>
          <w:lang w:val="x-none"/>
        </w:rPr>
      </w:pPr>
    </w:p>
    <w:p w:rsidR="00B80E72" w:rsidRDefault="00B80E72" w:rsidP="00F773D7">
      <w:pPr>
        <w:spacing w:after="0"/>
        <w:rPr>
          <w:rFonts w:ascii="Arial" w:hAnsi="Arial" w:cs="Arial"/>
          <w:lang w:val="x-none"/>
        </w:rPr>
      </w:pPr>
      <w:r w:rsidRPr="00B80E72">
        <w:rPr>
          <w:rFonts w:ascii="Arial" w:hAnsi="Arial" w:cs="Arial"/>
          <w:lang w:val="x-none"/>
        </w:rPr>
        <w:t>.</w:t>
      </w:r>
    </w:p>
    <w:p w:rsidR="003A2D80" w:rsidRDefault="003A2D80" w:rsidP="00F773D7">
      <w:pPr>
        <w:spacing w:after="0"/>
        <w:rPr>
          <w:rFonts w:ascii="Arial" w:hAnsi="Arial" w:cs="Arial"/>
          <w:lang w:val="x-none"/>
        </w:rPr>
      </w:pPr>
    </w:p>
    <w:p w:rsidR="003A2D80" w:rsidRDefault="003A2D80" w:rsidP="00F773D7">
      <w:pPr>
        <w:spacing w:after="0"/>
        <w:rPr>
          <w:rFonts w:ascii="Arial" w:hAnsi="Arial" w:cs="Arial"/>
          <w:lang w:val="x-none"/>
        </w:rPr>
      </w:pPr>
    </w:p>
    <w:p w:rsidR="003A2D80" w:rsidRDefault="003A2D80" w:rsidP="00F773D7">
      <w:pPr>
        <w:spacing w:after="0"/>
        <w:rPr>
          <w:rFonts w:ascii="Arial" w:hAnsi="Arial" w:cs="Arial"/>
          <w:lang w:val="x-none"/>
        </w:rPr>
      </w:pPr>
    </w:p>
    <w:p w:rsidR="00E2581B" w:rsidRDefault="00E2581B" w:rsidP="00F773D7">
      <w:pPr>
        <w:spacing w:after="0"/>
        <w:rPr>
          <w:rFonts w:ascii="Arial" w:hAnsi="Arial" w:cs="Arial"/>
          <w:lang w:val="x-none"/>
        </w:rPr>
      </w:pPr>
    </w:p>
    <w:p w:rsidR="00704589" w:rsidRDefault="00704589" w:rsidP="00F773D7">
      <w:pPr>
        <w:spacing w:after="0"/>
        <w:rPr>
          <w:rFonts w:ascii="Arial" w:hAnsi="Arial" w:cs="Arial"/>
          <w:lang w:val="x-none"/>
        </w:rPr>
      </w:pPr>
    </w:p>
    <w:p w:rsidR="00E2581B" w:rsidRPr="00FD2665" w:rsidRDefault="00E2581B" w:rsidP="00F773D7">
      <w:pPr>
        <w:spacing w:after="0"/>
        <w:rPr>
          <w:rFonts w:ascii="Arial" w:hAnsi="Arial" w:cs="Arial"/>
          <w:b/>
          <w:bCs/>
          <w:lang w:val="x-none"/>
        </w:rPr>
      </w:pPr>
      <w:r w:rsidRPr="00FD2665">
        <w:rPr>
          <w:rFonts w:ascii="Arial" w:hAnsi="Arial" w:cs="Arial"/>
          <w:b/>
          <w:bCs/>
          <w:lang w:val="x-none"/>
        </w:rPr>
        <w:t>Submit</w:t>
      </w:r>
    </w:p>
    <w:p w:rsidR="00E2581B" w:rsidRPr="00E2581B" w:rsidRDefault="00E2581B" w:rsidP="00E2581B">
      <w:pPr>
        <w:spacing w:after="0"/>
        <w:rPr>
          <w:rFonts w:ascii="Arial" w:hAnsi="Arial" w:cs="Arial"/>
          <w:lang w:val="x-none"/>
        </w:rPr>
      </w:pPr>
      <w:r w:rsidRPr="00E2581B">
        <w:rPr>
          <w:rFonts w:ascii="Arial" w:hAnsi="Arial" w:cs="Arial"/>
          <w:lang w:val="x-none"/>
        </w:rPr>
        <w:t xml:space="preserve">Psalms 38:9-22 </w:t>
      </w:r>
      <w:r w:rsidRPr="00E2581B">
        <w:rPr>
          <w:rFonts w:ascii="Arial" w:hAnsi="Arial" w:cs="Arial"/>
          <w:b/>
          <w:bCs/>
          <w:lang w:val="x-none"/>
        </w:rPr>
        <w:t>Lord</w:t>
      </w:r>
      <w:r w:rsidRPr="00E2581B">
        <w:rPr>
          <w:rFonts w:ascii="Arial" w:hAnsi="Arial" w:cs="Arial"/>
          <w:lang w:val="x-none"/>
        </w:rPr>
        <w:t xml:space="preserve">, all my desire </w:t>
      </w:r>
      <w:r w:rsidRPr="00E2581B">
        <w:rPr>
          <w:rFonts w:ascii="Arial" w:hAnsi="Arial" w:cs="Arial"/>
          <w:i/>
          <w:iCs/>
          <w:lang w:val="x-none"/>
        </w:rPr>
        <w:t>is</w:t>
      </w:r>
      <w:r w:rsidRPr="00E2581B">
        <w:rPr>
          <w:rFonts w:ascii="Arial" w:hAnsi="Arial" w:cs="Arial"/>
          <w:lang w:val="x-none"/>
        </w:rPr>
        <w:t xml:space="preserve"> before thee; and my groaning is not hid from thee.  10  My heart panteth, my strength faileth me: as for the light of mine eyes, it also is gone from me.  11  My lovers and my friends stand aloof from my sore; and my kinsmen stand afar off.  12  They also that seek after my life lay snares </w:t>
      </w:r>
      <w:r w:rsidRPr="00E2581B">
        <w:rPr>
          <w:rFonts w:ascii="Arial" w:hAnsi="Arial" w:cs="Arial"/>
          <w:i/>
          <w:iCs/>
          <w:lang w:val="x-none"/>
        </w:rPr>
        <w:t>for me:</w:t>
      </w:r>
      <w:r w:rsidRPr="00E2581B">
        <w:rPr>
          <w:rFonts w:ascii="Arial" w:hAnsi="Arial" w:cs="Arial"/>
          <w:lang w:val="x-none"/>
        </w:rPr>
        <w:t xml:space="preserve"> and they that seek my hurt speak mischievous things, and imagine deceits all the day long.  13  But I, as a deaf </w:t>
      </w:r>
      <w:r w:rsidRPr="00E2581B">
        <w:rPr>
          <w:rFonts w:ascii="Arial" w:hAnsi="Arial" w:cs="Arial"/>
          <w:i/>
          <w:iCs/>
          <w:lang w:val="x-none"/>
        </w:rPr>
        <w:t>man,</w:t>
      </w:r>
      <w:r w:rsidRPr="00E2581B">
        <w:rPr>
          <w:rFonts w:ascii="Arial" w:hAnsi="Arial" w:cs="Arial"/>
          <w:lang w:val="x-none"/>
        </w:rPr>
        <w:t xml:space="preserve"> heard not; and </w:t>
      </w:r>
      <w:r w:rsidRPr="00E2581B">
        <w:rPr>
          <w:rFonts w:ascii="Arial" w:hAnsi="Arial" w:cs="Arial"/>
          <w:i/>
          <w:iCs/>
          <w:lang w:val="x-none"/>
        </w:rPr>
        <w:t>I was</w:t>
      </w:r>
      <w:r w:rsidRPr="00E2581B">
        <w:rPr>
          <w:rFonts w:ascii="Arial" w:hAnsi="Arial" w:cs="Arial"/>
          <w:lang w:val="x-none"/>
        </w:rPr>
        <w:t xml:space="preserve"> as a dumb man </w:t>
      </w:r>
      <w:r w:rsidRPr="00E2581B">
        <w:rPr>
          <w:rFonts w:ascii="Arial" w:hAnsi="Arial" w:cs="Arial"/>
          <w:i/>
          <w:iCs/>
          <w:lang w:val="x-none"/>
        </w:rPr>
        <w:t>that</w:t>
      </w:r>
      <w:r w:rsidRPr="00E2581B">
        <w:rPr>
          <w:rFonts w:ascii="Arial" w:hAnsi="Arial" w:cs="Arial"/>
          <w:lang w:val="x-none"/>
        </w:rPr>
        <w:t xml:space="preserve"> openeth not his mouth.  14  Thus I was as a man that heareth not, and in whose mouth </w:t>
      </w:r>
      <w:r w:rsidRPr="00E2581B">
        <w:rPr>
          <w:rFonts w:ascii="Arial" w:hAnsi="Arial" w:cs="Arial"/>
          <w:i/>
          <w:iCs/>
          <w:lang w:val="x-none"/>
        </w:rPr>
        <w:t>are</w:t>
      </w:r>
      <w:r w:rsidRPr="00E2581B">
        <w:rPr>
          <w:rFonts w:ascii="Arial" w:hAnsi="Arial" w:cs="Arial"/>
          <w:lang w:val="x-none"/>
        </w:rPr>
        <w:t xml:space="preserve"> no reproofs.  15  For in thee, O LORD, do I hope: thou wilt hear, O Lord my God.  16  For I said, </w:t>
      </w:r>
      <w:r w:rsidRPr="00E2581B">
        <w:rPr>
          <w:rFonts w:ascii="Arial" w:hAnsi="Arial" w:cs="Arial"/>
          <w:i/>
          <w:iCs/>
          <w:lang w:val="x-none"/>
        </w:rPr>
        <w:t>Hear me,</w:t>
      </w:r>
      <w:r w:rsidRPr="00E2581B">
        <w:rPr>
          <w:rFonts w:ascii="Arial" w:hAnsi="Arial" w:cs="Arial"/>
          <w:lang w:val="x-none"/>
        </w:rPr>
        <w:t xml:space="preserve"> lest </w:t>
      </w:r>
      <w:r w:rsidRPr="00E2581B">
        <w:rPr>
          <w:rFonts w:ascii="Arial" w:hAnsi="Arial" w:cs="Arial"/>
          <w:i/>
          <w:iCs/>
          <w:lang w:val="x-none"/>
        </w:rPr>
        <w:t>otherwise</w:t>
      </w:r>
      <w:r w:rsidRPr="00E2581B">
        <w:rPr>
          <w:rFonts w:ascii="Arial" w:hAnsi="Arial" w:cs="Arial"/>
          <w:lang w:val="x-none"/>
        </w:rPr>
        <w:t xml:space="preserve"> they should rejoice over me: when my foot slippeth, they magnify </w:t>
      </w:r>
      <w:r w:rsidRPr="00E2581B">
        <w:rPr>
          <w:rFonts w:ascii="Arial" w:hAnsi="Arial" w:cs="Arial"/>
          <w:i/>
          <w:iCs/>
          <w:lang w:val="x-none"/>
        </w:rPr>
        <w:t>themselves</w:t>
      </w:r>
      <w:r w:rsidRPr="00E2581B">
        <w:rPr>
          <w:rFonts w:ascii="Arial" w:hAnsi="Arial" w:cs="Arial"/>
          <w:lang w:val="x-none"/>
        </w:rPr>
        <w:t xml:space="preserve"> against me.  17  For I </w:t>
      </w:r>
      <w:r w:rsidRPr="00E2581B">
        <w:rPr>
          <w:rFonts w:ascii="Arial" w:hAnsi="Arial" w:cs="Arial"/>
          <w:i/>
          <w:iCs/>
          <w:lang w:val="x-none"/>
        </w:rPr>
        <w:t>am</w:t>
      </w:r>
      <w:r w:rsidRPr="00E2581B">
        <w:rPr>
          <w:rFonts w:ascii="Arial" w:hAnsi="Arial" w:cs="Arial"/>
          <w:lang w:val="x-none"/>
        </w:rPr>
        <w:t xml:space="preserve"> ready to halt, and my sorrow </w:t>
      </w:r>
      <w:r w:rsidRPr="00E2581B">
        <w:rPr>
          <w:rFonts w:ascii="Arial" w:hAnsi="Arial" w:cs="Arial"/>
          <w:i/>
          <w:iCs/>
          <w:lang w:val="x-none"/>
        </w:rPr>
        <w:t>is</w:t>
      </w:r>
      <w:r w:rsidRPr="00E2581B">
        <w:rPr>
          <w:rFonts w:ascii="Arial" w:hAnsi="Arial" w:cs="Arial"/>
          <w:lang w:val="x-none"/>
        </w:rPr>
        <w:t xml:space="preserve"> continually before me.  18  For I will declare mine iniquity; I will be sorry for my sin.  19  But mine enemies </w:t>
      </w:r>
      <w:r w:rsidRPr="00E2581B">
        <w:rPr>
          <w:rFonts w:ascii="Arial" w:hAnsi="Arial" w:cs="Arial"/>
          <w:i/>
          <w:iCs/>
          <w:lang w:val="x-none"/>
        </w:rPr>
        <w:t>are</w:t>
      </w:r>
      <w:r w:rsidRPr="00E2581B">
        <w:rPr>
          <w:rFonts w:ascii="Arial" w:hAnsi="Arial" w:cs="Arial"/>
          <w:lang w:val="x-none"/>
        </w:rPr>
        <w:t xml:space="preserve"> lively, </w:t>
      </w:r>
      <w:r w:rsidRPr="00E2581B">
        <w:rPr>
          <w:rFonts w:ascii="Arial" w:hAnsi="Arial" w:cs="Arial"/>
          <w:i/>
          <w:iCs/>
          <w:lang w:val="x-none"/>
        </w:rPr>
        <w:t>and</w:t>
      </w:r>
      <w:r w:rsidRPr="00E2581B">
        <w:rPr>
          <w:rFonts w:ascii="Arial" w:hAnsi="Arial" w:cs="Arial"/>
          <w:lang w:val="x-none"/>
        </w:rPr>
        <w:t xml:space="preserve"> they are strong: and they that hate me wrongfully are multiplied.  20  They also that render evil for good are mine adversaries; because I follow </w:t>
      </w:r>
      <w:r w:rsidRPr="00E2581B">
        <w:rPr>
          <w:rFonts w:ascii="Arial" w:hAnsi="Arial" w:cs="Arial"/>
          <w:i/>
          <w:iCs/>
          <w:lang w:val="x-none"/>
        </w:rPr>
        <w:t>the thing that</w:t>
      </w:r>
      <w:r w:rsidRPr="00E2581B">
        <w:rPr>
          <w:rFonts w:ascii="Arial" w:hAnsi="Arial" w:cs="Arial"/>
          <w:lang w:val="x-none"/>
        </w:rPr>
        <w:t xml:space="preserve"> good </w:t>
      </w:r>
      <w:r w:rsidRPr="00E2581B">
        <w:rPr>
          <w:rFonts w:ascii="Arial" w:hAnsi="Arial" w:cs="Arial"/>
          <w:i/>
          <w:iCs/>
          <w:lang w:val="x-none"/>
        </w:rPr>
        <w:t>is.</w:t>
      </w:r>
      <w:r w:rsidRPr="00E2581B">
        <w:rPr>
          <w:rFonts w:ascii="Arial" w:hAnsi="Arial" w:cs="Arial"/>
          <w:lang w:val="x-none"/>
        </w:rPr>
        <w:t xml:space="preserve">  21  Forsake me not, O LORD: O my God, be not far from me.  22  Make haste to help me, O Lord my salvation.</w:t>
      </w:r>
    </w:p>
    <w:p w:rsidR="00B80E72" w:rsidRDefault="00B80E72" w:rsidP="00F773D7">
      <w:pPr>
        <w:spacing w:after="0"/>
        <w:rPr>
          <w:rFonts w:ascii="Arial" w:hAnsi="Arial" w:cs="Arial"/>
          <w:lang w:val="x-none"/>
        </w:rPr>
      </w:pPr>
    </w:p>
    <w:p w:rsidR="00013367" w:rsidRDefault="00013367" w:rsidP="00F773D7">
      <w:pPr>
        <w:spacing w:after="0"/>
        <w:rPr>
          <w:rFonts w:ascii="Arial" w:hAnsi="Arial" w:cs="Arial"/>
          <w:lang w:val="x-none"/>
        </w:rPr>
      </w:pPr>
    </w:p>
    <w:p w:rsidR="003A2D80" w:rsidRDefault="003A2D80" w:rsidP="00F773D7">
      <w:pPr>
        <w:spacing w:after="0"/>
        <w:rPr>
          <w:rFonts w:ascii="Arial" w:hAnsi="Arial" w:cs="Arial"/>
          <w:lang w:val="x-none"/>
        </w:rPr>
      </w:pPr>
    </w:p>
    <w:p w:rsidR="003A2D80" w:rsidRDefault="003A2D80" w:rsidP="00F773D7">
      <w:pPr>
        <w:spacing w:after="0"/>
        <w:rPr>
          <w:rFonts w:ascii="Arial" w:hAnsi="Arial" w:cs="Arial"/>
          <w:lang w:val="x-none"/>
        </w:rPr>
      </w:pPr>
    </w:p>
    <w:p w:rsidR="003A2D80" w:rsidRDefault="003A2D80" w:rsidP="00F773D7">
      <w:pPr>
        <w:spacing w:after="0"/>
        <w:rPr>
          <w:rFonts w:ascii="Arial" w:hAnsi="Arial" w:cs="Arial"/>
          <w:lang w:val="x-none"/>
        </w:rPr>
      </w:pPr>
    </w:p>
    <w:p w:rsidR="003A2D80" w:rsidRDefault="003A2D80" w:rsidP="00F773D7">
      <w:pPr>
        <w:spacing w:after="0"/>
        <w:rPr>
          <w:rFonts w:ascii="Arial" w:hAnsi="Arial" w:cs="Arial"/>
          <w:lang w:val="x-none"/>
        </w:rPr>
      </w:pPr>
    </w:p>
    <w:p w:rsidR="003A2D80" w:rsidRDefault="003A2D80" w:rsidP="00F773D7">
      <w:pPr>
        <w:spacing w:after="0"/>
        <w:rPr>
          <w:rFonts w:ascii="Arial" w:hAnsi="Arial" w:cs="Arial"/>
          <w:lang w:val="x-none"/>
        </w:rPr>
      </w:pPr>
    </w:p>
    <w:p w:rsidR="003A2D80" w:rsidRDefault="003A2D80" w:rsidP="00F773D7">
      <w:pPr>
        <w:spacing w:after="0"/>
        <w:rPr>
          <w:rFonts w:ascii="Arial" w:hAnsi="Arial" w:cs="Arial"/>
          <w:lang w:val="x-none"/>
        </w:rPr>
      </w:pPr>
    </w:p>
    <w:p w:rsidR="003A2D80" w:rsidRDefault="003A2D80" w:rsidP="00F773D7">
      <w:pPr>
        <w:spacing w:after="0"/>
        <w:rPr>
          <w:rFonts w:ascii="Arial" w:hAnsi="Arial" w:cs="Arial"/>
          <w:lang w:val="x-none"/>
        </w:rPr>
      </w:pPr>
    </w:p>
    <w:p w:rsidR="003A2D80" w:rsidRDefault="003A2D80" w:rsidP="00F773D7">
      <w:pPr>
        <w:spacing w:after="0"/>
        <w:rPr>
          <w:rFonts w:ascii="Arial" w:hAnsi="Arial" w:cs="Arial"/>
          <w:lang w:val="x-none"/>
        </w:rPr>
      </w:pPr>
    </w:p>
    <w:p w:rsidR="00013367" w:rsidRPr="00FD2665" w:rsidRDefault="00FD2665" w:rsidP="00F773D7">
      <w:pPr>
        <w:spacing w:after="0"/>
        <w:rPr>
          <w:rFonts w:ascii="Arial" w:hAnsi="Arial" w:cs="Arial"/>
          <w:b/>
          <w:bCs/>
          <w:lang w:val="x-none"/>
        </w:rPr>
      </w:pPr>
      <w:r w:rsidRPr="00FD2665">
        <w:rPr>
          <w:rFonts w:ascii="Arial" w:hAnsi="Arial" w:cs="Arial"/>
          <w:b/>
          <w:bCs/>
          <w:lang w:val="x-none"/>
        </w:rPr>
        <w:lastRenderedPageBreak/>
        <w:t>Valley of Vision</w:t>
      </w:r>
    </w:p>
    <w:p w:rsidR="009638D6" w:rsidRDefault="00013367" w:rsidP="00F773D7">
      <w:pPr>
        <w:spacing w:after="0"/>
        <w:rPr>
          <w:rFonts w:ascii="Arial" w:hAnsi="Arial" w:cs="Arial"/>
          <w:lang w:val="x-none"/>
        </w:rPr>
      </w:pPr>
      <w:r w:rsidRPr="00013367">
        <w:rPr>
          <w:rFonts w:ascii="Arial" w:hAnsi="Arial" w:cs="Arial"/>
          <w:lang w:val="x-none"/>
        </w:rPr>
        <w:t xml:space="preserve">Isaiah 22:5-13 For </w:t>
      </w:r>
      <w:r w:rsidRPr="00013367">
        <w:rPr>
          <w:rFonts w:ascii="Arial" w:hAnsi="Arial" w:cs="Arial"/>
          <w:i/>
          <w:iCs/>
          <w:lang w:val="x-none"/>
        </w:rPr>
        <w:t>it is</w:t>
      </w:r>
      <w:r w:rsidRPr="00013367">
        <w:rPr>
          <w:rFonts w:ascii="Arial" w:hAnsi="Arial" w:cs="Arial"/>
          <w:lang w:val="x-none"/>
        </w:rPr>
        <w:t xml:space="preserve"> a day of trouble, and of treading down, and of perplexity by the </w:t>
      </w:r>
      <w:r w:rsidRPr="00013367">
        <w:rPr>
          <w:rFonts w:ascii="Arial" w:hAnsi="Arial" w:cs="Arial"/>
          <w:b/>
          <w:bCs/>
          <w:lang w:val="x-none"/>
        </w:rPr>
        <w:t>Lord</w:t>
      </w:r>
      <w:r w:rsidRPr="00013367">
        <w:rPr>
          <w:rFonts w:ascii="Arial" w:hAnsi="Arial" w:cs="Arial"/>
          <w:lang w:val="x-none"/>
        </w:rPr>
        <w:t xml:space="preserve"> GOD of hosts in the valley of vision, breaking down the walls, and of crying to the mountains.  6  And Elam bare the quiver with chariots of men </w:t>
      </w:r>
      <w:r w:rsidRPr="00013367">
        <w:rPr>
          <w:rFonts w:ascii="Arial" w:hAnsi="Arial" w:cs="Arial"/>
          <w:i/>
          <w:iCs/>
          <w:lang w:val="x-none"/>
        </w:rPr>
        <w:t>and</w:t>
      </w:r>
      <w:r w:rsidRPr="00013367">
        <w:rPr>
          <w:rFonts w:ascii="Arial" w:hAnsi="Arial" w:cs="Arial"/>
          <w:lang w:val="x-none"/>
        </w:rPr>
        <w:t xml:space="preserve"> horsemen, and Kir uncovered the shield.  7  And it shall come to pass, </w:t>
      </w:r>
      <w:r w:rsidRPr="00013367">
        <w:rPr>
          <w:rFonts w:ascii="Arial" w:hAnsi="Arial" w:cs="Arial"/>
          <w:i/>
          <w:iCs/>
          <w:lang w:val="x-none"/>
        </w:rPr>
        <w:t>that</w:t>
      </w:r>
      <w:r w:rsidRPr="00013367">
        <w:rPr>
          <w:rFonts w:ascii="Arial" w:hAnsi="Arial" w:cs="Arial"/>
          <w:lang w:val="x-none"/>
        </w:rPr>
        <w:t xml:space="preserve"> thy choicest valleys shall be full of chariots, and the horsemen shall set themselves in array at the gate.  8  And he discovered the covering of Judah, and thou didst look in that day to the armour of the house of the forest.  9  Ye have seen also the breaches of the city of David, that they are many: and ye gathered together the waters of the lower pool.  10  And ye have numbered the houses of Jerusalem, and the houses have ye broken down to fortify the wall.  11  Ye made also a ditch between the two walls for the water of the old pool: but ye have not looked unto the maker thereof, neither had respect unto him that fashioned it long ago.  12  And in that day did the </w:t>
      </w:r>
      <w:r w:rsidRPr="00013367">
        <w:rPr>
          <w:rFonts w:ascii="Arial" w:hAnsi="Arial" w:cs="Arial"/>
          <w:b/>
          <w:bCs/>
          <w:lang w:val="x-none"/>
        </w:rPr>
        <w:t>Lord</w:t>
      </w:r>
      <w:r w:rsidRPr="00013367">
        <w:rPr>
          <w:rFonts w:ascii="Arial" w:hAnsi="Arial" w:cs="Arial"/>
          <w:lang w:val="x-none"/>
        </w:rPr>
        <w:t xml:space="preserve"> GOD of hosts call to weeping, and to mourning, and to baldness, and to girding with sackcloth:  13  And behold joy and gladness, slaying oxen, and killing sheep, eating flesh, and drinking wine: let us eat and drink; for to morrow we shall die.</w:t>
      </w:r>
      <w:r w:rsidR="002F1CA6">
        <w:rPr>
          <w:rFonts w:ascii="Arial" w:hAnsi="Arial" w:cs="Arial"/>
          <w:lang w:val="x-none"/>
        </w:rPr>
        <w:t xml:space="preserve"> </w:t>
      </w:r>
      <w:r w:rsidR="002F1CA6" w:rsidRPr="002F1CA6">
        <w:rPr>
          <w:rFonts w:ascii="Arial" w:hAnsi="Arial" w:cs="Arial"/>
          <w:lang w:val="x-none"/>
        </w:rPr>
        <w:t xml:space="preserve">14 And it was revealed in mine ears by the LORD of hosts, Surely this iniquity shall not be purged from you till ye die, saith the </w:t>
      </w:r>
      <w:r w:rsidR="002F1CA6" w:rsidRPr="002F1CA6">
        <w:rPr>
          <w:rFonts w:ascii="Arial" w:hAnsi="Arial" w:cs="Arial"/>
          <w:b/>
          <w:bCs/>
          <w:lang w:val="x-none"/>
        </w:rPr>
        <w:t>Lord</w:t>
      </w:r>
      <w:r w:rsidR="002F1CA6" w:rsidRPr="002F1CA6">
        <w:rPr>
          <w:rFonts w:ascii="Arial" w:hAnsi="Arial" w:cs="Arial"/>
          <w:lang w:val="x-none"/>
        </w:rPr>
        <w:t xml:space="preserve"> GOD of hosts.  15  Thus saith the</w:t>
      </w:r>
      <w:r w:rsidR="002F1CA6" w:rsidRPr="002F1CA6">
        <w:rPr>
          <w:rFonts w:ascii="Arial" w:hAnsi="Arial" w:cs="Arial"/>
          <w:b/>
          <w:bCs/>
          <w:lang w:val="x-none"/>
        </w:rPr>
        <w:t xml:space="preserve"> Lord</w:t>
      </w:r>
      <w:r w:rsidR="002F1CA6" w:rsidRPr="002F1CA6">
        <w:rPr>
          <w:rFonts w:ascii="Arial" w:hAnsi="Arial" w:cs="Arial"/>
          <w:lang w:val="x-none"/>
        </w:rPr>
        <w:t xml:space="preserve"> GOD of hosts, Go, get thee unto this treasurer, </w:t>
      </w:r>
      <w:r w:rsidR="002F1CA6" w:rsidRPr="002F1CA6">
        <w:rPr>
          <w:rFonts w:ascii="Arial" w:hAnsi="Arial" w:cs="Arial"/>
          <w:i/>
          <w:iCs/>
          <w:lang w:val="x-none"/>
        </w:rPr>
        <w:t>even</w:t>
      </w:r>
      <w:r w:rsidR="002F1CA6" w:rsidRPr="002F1CA6">
        <w:rPr>
          <w:rFonts w:ascii="Arial" w:hAnsi="Arial" w:cs="Arial"/>
          <w:lang w:val="x-none"/>
        </w:rPr>
        <w:t xml:space="preserve"> unto Shebna, which </w:t>
      </w:r>
      <w:r w:rsidR="002F1CA6" w:rsidRPr="002F1CA6">
        <w:rPr>
          <w:rFonts w:ascii="Arial" w:hAnsi="Arial" w:cs="Arial"/>
          <w:i/>
          <w:iCs/>
          <w:lang w:val="x-none"/>
        </w:rPr>
        <w:t>is</w:t>
      </w:r>
      <w:r w:rsidR="002F1CA6" w:rsidRPr="002F1CA6">
        <w:rPr>
          <w:rFonts w:ascii="Arial" w:hAnsi="Arial" w:cs="Arial"/>
          <w:lang w:val="x-none"/>
        </w:rPr>
        <w:t xml:space="preserve"> over the house, </w:t>
      </w:r>
      <w:r w:rsidR="002F1CA6" w:rsidRPr="002F1CA6">
        <w:rPr>
          <w:rFonts w:ascii="Arial" w:hAnsi="Arial" w:cs="Arial"/>
          <w:i/>
          <w:iCs/>
          <w:lang w:val="x-none"/>
        </w:rPr>
        <w:t>and say,</w:t>
      </w:r>
      <w:r w:rsidR="002F1CA6" w:rsidRPr="002F1CA6">
        <w:rPr>
          <w:rFonts w:ascii="Arial" w:hAnsi="Arial" w:cs="Arial"/>
          <w:lang w:val="x-none"/>
        </w:rPr>
        <w:t xml:space="preserve">  16  What hast thou here? and whom hast thou here, that thou hast hewed thee out a sepulchre here, </w:t>
      </w:r>
      <w:r w:rsidR="002F1CA6" w:rsidRPr="002F1CA6">
        <w:rPr>
          <w:rFonts w:ascii="Arial" w:hAnsi="Arial" w:cs="Arial"/>
          <w:i/>
          <w:iCs/>
          <w:lang w:val="x-none"/>
        </w:rPr>
        <w:t>as</w:t>
      </w:r>
      <w:r w:rsidR="002F1CA6" w:rsidRPr="002F1CA6">
        <w:rPr>
          <w:rFonts w:ascii="Arial" w:hAnsi="Arial" w:cs="Arial"/>
          <w:lang w:val="x-none"/>
        </w:rPr>
        <w:t xml:space="preserve"> he that heweth him out a sepulchre on high, </w:t>
      </w:r>
      <w:r w:rsidR="002F1CA6" w:rsidRPr="002F1CA6">
        <w:rPr>
          <w:rFonts w:ascii="Arial" w:hAnsi="Arial" w:cs="Arial"/>
          <w:i/>
          <w:iCs/>
          <w:lang w:val="x-none"/>
        </w:rPr>
        <w:t>and</w:t>
      </w:r>
      <w:r w:rsidR="002F1CA6" w:rsidRPr="002F1CA6">
        <w:rPr>
          <w:rFonts w:ascii="Arial" w:hAnsi="Arial" w:cs="Arial"/>
          <w:lang w:val="x-none"/>
        </w:rPr>
        <w:t xml:space="preserve"> that graveth an habitation for himself in a rock?</w:t>
      </w:r>
    </w:p>
    <w:sectPr w:rsidR="009638D6" w:rsidSect="00B0592A">
      <w:pgSz w:w="12240" w:h="15840"/>
      <w:pgMar w:top="720" w:right="720" w:bottom="720" w:left="720" w:header="720" w:footer="720" w:gutter="0"/>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4A66A7" w:rsidRDefault="004A66A7" w:rsidP="00D0066F">
      <w:pPr>
        <w:spacing w:after="0" w:line="240" w:lineRule="auto"/>
      </w:pPr>
      <w:r>
        <w:separator/>
      </w:r>
    </w:p>
  </w:endnote>
  <w:endnote w:type="continuationSeparator" w:id="0">
    <w:p w:rsidR="004A66A7" w:rsidRDefault="004A66A7" w:rsidP="00D006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4A66A7" w:rsidRDefault="004A66A7" w:rsidP="00D0066F">
      <w:pPr>
        <w:spacing w:after="0" w:line="240" w:lineRule="auto"/>
      </w:pPr>
      <w:r>
        <w:separator/>
      </w:r>
    </w:p>
  </w:footnote>
  <w:footnote w:type="continuationSeparator" w:id="0">
    <w:p w:rsidR="004A66A7" w:rsidRDefault="004A66A7" w:rsidP="00D0066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4720F77"/>
    <w:multiLevelType w:val="hybridMultilevel"/>
    <w:tmpl w:val="DB5E62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824324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6B22"/>
    <w:rsid w:val="00013367"/>
    <w:rsid w:val="00042AB8"/>
    <w:rsid w:val="00054563"/>
    <w:rsid w:val="00060E8A"/>
    <w:rsid w:val="00083FDE"/>
    <w:rsid w:val="000E7499"/>
    <w:rsid w:val="0016432C"/>
    <w:rsid w:val="001E6F40"/>
    <w:rsid w:val="00204A10"/>
    <w:rsid w:val="00222FE3"/>
    <w:rsid w:val="00226AF9"/>
    <w:rsid w:val="002920E9"/>
    <w:rsid w:val="002B3A4E"/>
    <w:rsid w:val="002C09C1"/>
    <w:rsid w:val="002E4C71"/>
    <w:rsid w:val="002F1CA6"/>
    <w:rsid w:val="0036364D"/>
    <w:rsid w:val="00385269"/>
    <w:rsid w:val="003927E0"/>
    <w:rsid w:val="003A2D80"/>
    <w:rsid w:val="003A721A"/>
    <w:rsid w:val="00415DA0"/>
    <w:rsid w:val="00434E2C"/>
    <w:rsid w:val="004356CE"/>
    <w:rsid w:val="00447C18"/>
    <w:rsid w:val="0047485C"/>
    <w:rsid w:val="004A66A7"/>
    <w:rsid w:val="004A793C"/>
    <w:rsid w:val="0053033D"/>
    <w:rsid w:val="00542FF3"/>
    <w:rsid w:val="00680F42"/>
    <w:rsid w:val="00692983"/>
    <w:rsid w:val="006A5580"/>
    <w:rsid w:val="006E0415"/>
    <w:rsid w:val="007018B5"/>
    <w:rsid w:val="00704589"/>
    <w:rsid w:val="007373BC"/>
    <w:rsid w:val="007A04F9"/>
    <w:rsid w:val="00800D68"/>
    <w:rsid w:val="008111C1"/>
    <w:rsid w:val="008A645C"/>
    <w:rsid w:val="009638D6"/>
    <w:rsid w:val="00976B22"/>
    <w:rsid w:val="00A62EA9"/>
    <w:rsid w:val="00A96FAA"/>
    <w:rsid w:val="00AB4E56"/>
    <w:rsid w:val="00AF4CAA"/>
    <w:rsid w:val="00B0592A"/>
    <w:rsid w:val="00B403DE"/>
    <w:rsid w:val="00B55E0A"/>
    <w:rsid w:val="00B80E72"/>
    <w:rsid w:val="00B8357D"/>
    <w:rsid w:val="00B91E42"/>
    <w:rsid w:val="00C27694"/>
    <w:rsid w:val="00CB31B6"/>
    <w:rsid w:val="00CC0431"/>
    <w:rsid w:val="00D0066F"/>
    <w:rsid w:val="00D16558"/>
    <w:rsid w:val="00D17259"/>
    <w:rsid w:val="00D25A8A"/>
    <w:rsid w:val="00D63219"/>
    <w:rsid w:val="00D84A42"/>
    <w:rsid w:val="00DC7C35"/>
    <w:rsid w:val="00DE79D3"/>
    <w:rsid w:val="00E2581B"/>
    <w:rsid w:val="00E60406"/>
    <w:rsid w:val="00E76D39"/>
    <w:rsid w:val="00EF6307"/>
    <w:rsid w:val="00F07D84"/>
    <w:rsid w:val="00F773D7"/>
    <w:rsid w:val="00FD26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F838DA"/>
  <w15:chartTrackingRefBased/>
  <w15:docId w15:val="{17BCE77C-D245-47A3-9EF8-08FC6053C7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76B2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976B2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976B2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976B2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976B2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976B2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76B2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76B2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76B2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76B2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976B2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976B2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976B2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976B2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976B2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76B2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76B2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76B22"/>
    <w:rPr>
      <w:rFonts w:eastAsiaTheme="majorEastAsia" w:cstheme="majorBidi"/>
      <w:color w:val="272727" w:themeColor="text1" w:themeTint="D8"/>
    </w:rPr>
  </w:style>
  <w:style w:type="paragraph" w:styleId="Title">
    <w:name w:val="Title"/>
    <w:basedOn w:val="Normal"/>
    <w:next w:val="Normal"/>
    <w:link w:val="TitleChar"/>
    <w:uiPriority w:val="10"/>
    <w:qFormat/>
    <w:rsid w:val="00976B2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76B2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76B2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76B2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76B22"/>
    <w:pPr>
      <w:spacing w:before="160"/>
      <w:jc w:val="center"/>
    </w:pPr>
    <w:rPr>
      <w:i/>
      <w:iCs/>
      <w:color w:val="404040" w:themeColor="text1" w:themeTint="BF"/>
    </w:rPr>
  </w:style>
  <w:style w:type="character" w:customStyle="1" w:styleId="QuoteChar">
    <w:name w:val="Quote Char"/>
    <w:basedOn w:val="DefaultParagraphFont"/>
    <w:link w:val="Quote"/>
    <w:uiPriority w:val="29"/>
    <w:rsid w:val="00976B22"/>
    <w:rPr>
      <w:i/>
      <w:iCs/>
      <w:color w:val="404040" w:themeColor="text1" w:themeTint="BF"/>
    </w:rPr>
  </w:style>
  <w:style w:type="paragraph" w:styleId="ListParagraph">
    <w:name w:val="List Paragraph"/>
    <w:basedOn w:val="Normal"/>
    <w:uiPriority w:val="34"/>
    <w:qFormat/>
    <w:rsid w:val="00976B22"/>
    <w:pPr>
      <w:ind w:left="720"/>
      <w:contextualSpacing/>
    </w:pPr>
  </w:style>
  <w:style w:type="character" w:styleId="IntenseEmphasis">
    <w:name w:val="Intense Emphasis"/>
    <w:basedOn w:val="DefaultParagraphFont"/>
    <w:uiPriority w:val="21"/>
    <w:qFormat/>
    <w:rsid w:val="00976B22"/>
    <w:rPr>
      <w:i/>
      <w:iCs/>
      <w:color w:val="2F5496" w:themeColor="accent1" w:themeShade="BF"/>
    </w:rPr>
  </w:style>
  <w:style w:type="paragraph" w:styleId="IntenseQuote">
    <w:name w:val="Intense Quote"/>
    <w:basedOn w:val="Normal"/>
    <w:next w:val="Normal"/>
    <w:link w:val="IntenseQuoteChar"/>
    <w:uiPriority w:val="30"/>
    <w:qFormat/>
    <w:rsid w:val="00976B2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976B22"/>
    <w:rPr>
      <w:i/>
      <w:iCs/>
      <w:color w:val="2F5496" w:themeColor="accent1" w:themeShade="BF"/>
    </w:rPr>
  </w:style>
  <w:style w:type="character" w:styleId="IntenseReference">
    <w:name w:val="Intense Reference"/>
    <w:basedOn w:val="DefaultParagraphFont"/>
    <w:uiPriority w:val="32"/>
    <w:qFormat/>
    <w:rsid w:val="00976B22"/>
    <w:rPr>
      <w:b/>
      <w:bCs/>
      <w:smallCaps/>
      <w:color w:val="2F5496" w:themeColor="accent1" w:themeShade="BF"/>
      <w:spacing w:val="5"/>
    </w:rPr>
  </w:style>
  <w:style w:type="paragraph" w:styleId="Header">
    <w:name w:val="header"/>
    <w:basedOn w:val="Normal"/>
    <w:link w:val="HeaderChar"/>
    <w:uiPriority w:val="99"/>
    <w:unhideWhenUsed/>
    <w:rsid w:val="00D0066F"/>
    <w:pPr>
      <w:tabs>
        <w:tab w:val="center" w:pos="4680"/>
        <w:tab w:val="right" w:pos="9360"/>
      </w:tabs>
      <w:spacing w:after="0" w:line="240" w:lineRule="auto"/>
    </w:pPr>
  </w:style>
  <w:style w:type="character" w:customStyle="1" w:styleId="HeaderChar">
    <w:name w:val="Header Char"/>
    <w:basedOn w:val="DefaultParagraphFont"/>
    <w:link w:val="Header"/>
    <w:uiPriority w:val="99"/>
    <w:rsid w:val="00D0066F"/>
  </w:style>
  <w:style w:type="paragraph" w:styleId="Footer">
    <w:name w:val="footer"/>
    <w:basedOn w:val="Normal"/>
    <w:link w:val="FooterChar"/>
    <w:uiPriority w:val="99"/>
    <w:unhideWhenUsed/>
    <w:rsid w:val="00D0066F"/>
    <w:pPr>
      <w:tabs>
        <w:tab w:val="center" w:pos="4680"/>
        <w:tab w:val="right" w:pos="9360"/>
      </w:tabs>
      <w:spacing w:after="0" w:line="240" w:lineRule="auto"/>
    </w:pPr>
  </w:style>
  <w:style w:type="character" w:customStyle="1" w:styleId="FooterChar">
    <w:name w:val="Footer Char"/>
    <w:basedOn w:val="DefaultParagraphFont"/>
    <w:link w:val="Footer"/>
    <w:uiPriority w:val="99"/>
    <w:rsid w:val="00D0066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BD8F93-ABD5-4488-9E21-004F7C9C74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2</Pages>
  <Words>551</Words>
  <Characters>3145</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 Lacy</dc:creator>
  <cp:keywords/>
  <dc:description/>
  <cp:lastModifiedBy>A Lacy</cp:lastModifiedBy>
  <cp:revision>4</cp:revision>
  <cp:lastPrinted>2026-02-21T20:13:00Z</cp:lastPrinted>
  <dcterms:created xsi:type="dcterms:W3CDTF">2026-02-22T01:14:00Z</dcterms:created>
  <dcterms:modified xsi:type="dcterms:W3CDTF">2026-02-22T02:04:00Z</dcterms:modified>
</cp:coreProperties>
</file>