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0A06" w14:textId="77777777" w:rsidR="00BA52CF" w:rsidRDefault="005156CF">
      <w:pPr>
        <w:spacing w:after="0" w:line="259" w:lineRule="auto"/>
        <w:ind w:left="2" w:firstLine="0"/>
        <w:jc w:val="center"/>
      </w:pPr>
      <w:r>
        <w:rPr>
          <w:b/>
          <w:i/>
          <w:sz w:val="24"/>
        </w:rPr>
        <w:t>Feasts of Adonai</w:t>
      </w:r>
      <w:r>
        <w:rPr>
          <w:i/>
          <w:sz w:val="24"/>
        </w:rPr>
        <w:t xml:space="preserve"> </w:t>
      </w:r>
    </w:p>
    <w:p w14:paraId="34286C5C" w14:textId="77777777" w:rsidR="00BA52CF" w:rsidRDefault="005156CF">
      <w:pPr>
        <w:spacing w:after="0" w:line="259" w:lineRule="auto"/>
        <w:ind w:left="0" w:firstLine="0"/>
      </w:pPr>
      <w:r>
        <w:rPr>
          <w:b/>
          <w:i/>
          <w:sz w:val="22"/>
        </w:rPr>
        <w:t xml:space="preserve"> </w:t>
      </w:r>
    </w:p>
    <w:p w14:paraId="0DD1D9A5" w14:textId="77777777" w:rsidR="00BA52CF" w:rsidRDefault="005156CF">
      <w:pPr>
        <w:pStyle w:val="Heading1"/>
        <w:spacing w:after="1" w:line="258" w:lineRule="auto"/>
        <w:ind w:left="-5"/>
      </w:pPr>
      <w:r>
        <w:t xml:space="preserve">First Issuance  </w:t>
      </w:r>
    </w:p>
    <w:p w14:paraId="469748B6" w14:textId="77777777" w:rsidR="00BA52CF" w:rsidRDefault="005156C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4CD49AE" w14:textId="77777777" w:rsidR="00BA52CF" w:rsidRDefault="005156CF">
      <w:pPr>
        <w:spacing w:after="3" w:line="238" w:lineRule="auto"/>
        <w:ind w:left="-5"/>
      </w:pPr>
      <w:r>
        <w:rPr>
          <w:b/>
          <w:i/>
        </w:rPr>
        <w:t xml:space="preserve">Genesis 15:1-9, 12, 17-18 </w:t>
      </w:r>
      <w:r>
        <w:rPr>
          <w:i/>
        </w:rPr>
        <w:t xml:space="preserve">After these things the word of the LORD came unto Abram in a vision, saying, Fear not, Abram: I am thy shield, and </w:t>
      </w:r>
      <w:proofErr w:type="gramStart"/>
      <w:r>
        <w:rPr>
          <w:i/>
        </w:rPr>
        <w:t>thy</w:t>
      </w:r>
      <w:proofErr w:type="gramEnd"/>
      <w:r>
        <w:rPr>
          <w:i/>
        </w:rPr>
        <w:t xml:space="preserve"> exceeding great reward. 2 And Abram said, </w:t>
      </w:r>
      <w:r>
        <w:rPr>
          <w:b/>
          <w:i/>
        </w:rPr>
        <w:t>Lord GOD (Adonay Yahweh)</w:t>
      </w:r>
      <w:r>
        <w:rPr>
          <w:i/>
        </w:rPr>
        <w:t xml:space="preserve">, </w:t>
      </w:r>
      <w:r>
        <w:rPr>
          <w:b/>
          <w:i/>
        </w:rPr>
        <w:t>what wilt thou give me</w:t>
      </w:r>
      <w:r>
        <w:rPr>
          <w:i/>
        </w:rPr>
        <w:t xml:space="preserve">, seeing I go childless, and the steward of my house is this Eliezer of Damascus? 3 And Abram said, Behold, to me thou hast given no seed: and, lo, one born in my house is </w:t>
      </w:r>
      <w:proofErr w:type="gramStart"/>
      <w:r>
        <w:rPr>
          <w:i/>
        </w:rPr>
        <w:t>mine</w:t>
      </w:r>
      <w:proofErr w:type="gramEnd"/>
      <w:r>
        <w:rPr>
          <w:i/>
        </w:rPr>
        <w:t xml:space="preserve"> heir. 4 And, behold, the word of the LORD came unto him, saying, </w:t>
      </w:r>
      <w:proofErr w:type="gramStart"/>
      <w:r>
        <w:rPr>
          <w:i/>
        </w:rPr>
        <w:t>This</w:t>
      </w:r>
      <w:proofErr w:type="gramEnd"/>
      <w:r>
        <w:rPr>
          <w:i/>
        </w:rPr>
        <w:t xml:space="preserve"> shall not be thine heir; </w:t>
      </w:r>
      <w:r>
        <w:rPr>
          <w:b/>
          <w:i/>
        </w:rPr>
        <w:t>but he that shall come forth ou</w:t>
      </w:r>
      <w:r>
        <w:rPr>
          <w:b/>
          <w:i/>
        </w:rPr>
        <w:t>t of thine own bowels shall be thine heir</w:t>
      </w:r>
      <w:r>
        <w:rPr>
          <w:i/>
        </w:rPr>
        <w:t xml:space="preserve">. 5 And he brought him forth abroad, and said, </w:t>
      </w:r>
      <w:proofErr w:type="gramStart"/>
      <w:r>
        <w:rPr>
          <w:i/>
        </w:rPr>
        <w:t>Look</w:t>
      </w:r>
      <w:proofErr w:type="gramEnd"/>
      <w:r>
        <w:rPr>
          <w:i/>
        </w:rPr>
        <w:t xml:space="preserve"> now toward heaven, and tell the stars, if thou be able to number them: and he said unto him, </w:t>
      </w:r>
      <w:proofErr w:type="gramStart"/>
      <w:r>
        <w:rPr>
          <w:i/>
        </w:rPr>
        <w:t>So</w:t>
      </w:r>
      <w:proofErr w:type="gramEnd"/>
      <w:r>
        <w:rPr>
          <w:i/>
        </w:rPr>
        <w:t xml:space="preserve"> shall thy seed be. 6 And he believed in the LORD; and he counted it to him for righteousness. </w:t>
      </w:r>
      <w:r>
        <w:t xml:space="preserve">7 And he said unto him, </w:t>
      </w:r>
      <w:proofErr w:type="gramStart"/>
      <w:r>
        <w:t>I am</w:t>
      </w:r>
      <w:proofErr w:type="gramEnd"/>
      <w:r>
        <w:t xml:space="preserve"> the LORD that brought </w:t>
      </w:r>
      <w:proofErr w:type="gramStart"/>
      <w:r>
        <w:t>thee</w:t>
      </w:r>
      <w:proofErr w:type="gramEnd"/>
      <w:r>
        <w:t xml:space="preserve"> out of Ur of the Chaldees, to </w:t>
      </w:r>
      <w:proofErr w:type="gramStart"/>
      <w:r>
        <w:t>give thee</w:t>
      </w:r>
      <w:proofErr w:type="gramEnd"/>
      <w:r>
        <w:t xml:space="preserve"> this land to inherit it</w:t>
      </w:r>
      <w:proofErr w:type="gramStart"/>
      <w:r>
        <w:t>.</w:t>
      </w:r>
      <w:proofErr w:type="gramEnd"/>
      <w:r>
        <w:t xml:space="preserve"> 8 And he said, </w:t>
      </w:r>
      <w:r>
        <w:rPr>
          <w:b/>
          <w:i/>
        </w:rPr>
        <w:t>Lord GOD</w:t>
      </w:r>
      <w:r>
        <w:t xml:space="preserve">, </w:t>
      </w:r>
      <w:r>
        <w:rPr>
          <w:b/>
          <w:i/>
        </w:rPr>
        <w:t>whereby shall I know that I shall inherit it</w:t>
      </w:r>
      <w:r>
        <w:t>? 9 And he said unto him, Take me an he</w:t>
      </w:r>
      <w:r>
        <w:t xml:space="preserve">ifer of three years old,… </w:t>
      </w:r>
      <w:r>
        <w:t xml:space="preserve">12 And when the sun was going down, a deep sleep fell upon Abram; and, lo, an horror of great </w:t>
      </w:r>
      <w:r>
        <w:t>darkness fell upon him…17 And it came to pass, that, when the sun went down, and it was d</w:t>
      </w:r>
      <w:r>
        <w:t xml:space="preserve">ark, behold a smoking furnace, and a burning lamp that passed between those pieces. 18 In the same day the LORD made a covenant with Abram, saying, </w:t>
      </w:r>
      <w:proofErr w:type="gramStart"/>
      <w:r>
        <w:t>Unto</w:t>
      </w:r>
      <w:proofErr w:type="gramEnd"/>
      <w:r>
        <w:t xml:space="preserve"> thy seed have I given this land, from the river of Egypt unto the great river, the river Euphrates: </w:t>
      </w:r>
      <w:r>
        <w:rPr>
          <w:i/>
        </w:rPr>
        <w:t xml:space="preserve"> </w:t>
      </w:r>
    </w:p>
    <w:p w14:paraId="429070B4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3A4070B9" w14:textId="77777777" w:rsidR="00BA52CF" w:rsidRDefault="005156CF">
      <w:pPr>
        <w:pStyle w:val="Heading1"/>
        <w:spacing w:after="1" w:line="258" w:lineRule="auto"/>
        <w:ind w:left="-5"/>
      </w:pPr>
      <w:r>
        <w:t xml:space="preserve">Time </w:t>
      </w:r>
      <w:proofErr w:type="gramStart"/>
      <w:r>
        <w:t xml:space="preserve">Appointed </w:t>
      </w:r>
      <w:r>
        <w:rPr>
          <w:b w:val="0"/>
          <w:i/>
        </w:rPr>
        <w:t xml:space="preserve"> (</w:t>
      </w:r>
      <w:proofErr w:type="spellStart"/>
      <w:proofErr w:type="gramEnd"/>
      <w:r>
        <w:rPr>
          <w:b w:val="0"/>
          <w:i/>
        </w:rPr>
        <w:t>mo’ed</w:t>
      </w:r>
      <w:proofErr w:type="spellEnd"/>
      <w:r>
        <w:rPr>
          <w:b w:val="0"/>
          <w:i/>
        </w:rPr>
        <w:t xml:space="preserve">) </w:t>
      </w:r>
    </w:p>
    <w:p w14:paraId="5531400C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72FA34" w14:textId="77777777" w:rsidR="00BA52CF" w:rsidRDefault="005156CF">
      <w:pPr>
        <w:ind w:left="-5"/>
      </w:pPr>
      <w:r>
        <w:rPr>
          <w:b/>
        </w:rPr>
        <w:t>Genesis 18:1-3, 9-14</w:t>
      </w:r>
      <w:r>
        <w:t xml:space="preserve"> 1 And the LORD appeared unto him in the plains of Mamre: and he sat in the tent door in the heat of the day; 2 And he lift up his eyes and looked, and, lo, three men stood by him: and when he saw them, he ran to meet them from the tent door, and bowed himself toward the ground, 3 And said, </w:t>
      </w:r>
      <w:r>
        <w:rPr>
          <w:b/>
          <w:i/>
        </w:rPr>
        <w:t>My Lord (Adonay),</w:t>
      </w:r>
      <w:r>
        <w:t xml:space="preserve"> if now I have found </w:t>
      </w:r>
      <w:proofErr w:type="spellStart"/>
      <w:r>
        <w:t>favour</w:t>
      </w:r>
      <w:proofErr w:type="spellEnd"/>
      <w:r>
        <w:t xml:space="preserve"> in thy sight, pass </w:t>
      </w:r>
      <w:r>
        <w:t xml:space="preserve">not away, I pray thee, from thy servant:… 9 And they said unto him, </w:t>
      </w:r>
      <w:r>
        <w:rPr>
          <w:i/>
        </w:rPr>
        <w:t>Where is Sarah thy wife</w:t>
      </w:r>
      <w:r>
        <w:t xml:space="preserve">? And he said, Behold, in the tent. 10 And he said, </w:t>
      </w:r>
      <w:proofErr w:type="gramStart"/>
      <w:r>
        <w:t>I will</w:t>
      </w:r>
      <w:proofErr w:type="gramEnd"/>
      <w:r>
        <w:t xml:space="preserve"> certai</w:t>
      </w:r>
      <w:r>
        <w:t xml:space="preserve">nly return unto thee according to the time of life; and, lo, </w:t>
      </w:r>
      <w:proofErr w:type="gramStart"/>
      <w:r>
        <w:rPr>
          <w:b/>
          <w:i/>
        </w:rPr>
        <w:t>Sarah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thy</w:t>
      </w:r>
      <w:proofErr w:type="gramEnd"/>
      <w:r>
        <w:rPr>
          <w:b/>
          <w:i/>
        </w:rPr>
        <w:t xml:space="preserve"> wife shall have a son</w:t>
      </w:r>
      <w:proofErr w:type="gramStart"/>
      <w:r>
        <w:rPr>
          <w:b/>
          <w:i/>
        </w:rPr>
        <w:t>.</w:t>
      </w:r>
      <w:proofErr w:type="gramEnd"/>
      <w:r>
        <w:t xml:space="preserve"> And Sarah heard it </w:t>
      </w:r>
      <w:proofErr w:type="gramStart"/>
      <w:r>
        <w:t>in</w:t>
      </w:r>
      <w:proofErr w:type="gramEnd"/>
      <w:r>
        <w:t xml:space="preserve"> the tent door, which was behind him. 11 Now Abraham and Sarah were old and well stricken in age; and it ceased to be with Sarah after the manner of women. 12 Therefore Sarah laughed within herself, saying, After I am waxed old shall I have </w:t>
      </w:r>
      <w:r>
        <w:rPr>
          <w:b/>
        </w:rPr>
        <w:t xml:space="preserve">pleasure </w:t>
      </w:r>
      <w:r>
        <w:t>(</w:t>
      </w:r>
      <w:r>
        <w:rPr>
          <w:i/>
        </w:rPr>
        <w:t>‘</w:t>
      </w:r>
      <w:proofErr w:type="spellStart"/>
      <w:r>
        <w:rPr>
          <w:i/>
        </w:rPr>
        <w:t>êd</w:t>
      </w:r>
      <w:r>
        <w:rPr>
          <w:rFonts w:ascii="Arial" w:eastAsia="Arial" w:hAnsi="Arial" w:cs="Arial"/>
          <w:i/>
        </w:rPr>
        <w:t>̱</w:t>
      </w:r>
      <w:r>
        <w:rPr>
          <w:i/>
        </w:rPr>
        <w:t>en</w:t>
      </w:r>
      <w:proofErr w:type="spellEnd"/>
      <w:r>
        <w:t xml:space="preserve">), my lord being old also? 13 And the LORD said unto Abraham, </w:t>
      </w:r>
      <w:proofErr w:type="gramStart"/>
      <w:r>
        <w:t>Wherefore</w:t>
      </w:r>
      <w:proofErr w:type="gramEnd"/>
      <w:r>
        <w:t xml:space="preserve"> did Sarah </w:t>
      </w:r>
      <w:proofErr w:type="gramStart"/>
      <w:r>
        <w:t>laugh</w:t>
      </w:r>
      <w:proofErr w:type="gramEnd"/>
      <w:r>
        <w:t>, saying, Shall I of a surety bear a child, which am</w:t>
      </w:r>
      <w:r>
        <w:t xml:space="preserve"> old? 14 Is </w:t>
      </w:r>
      <w:proofErr w:type="spellStart"/>
      <w:proofErr w:type="gramStart"/>
      <w:r>
        <w:t>any thing</w:t>
      </w:r>
      <w:proofErr w:type="spellEnd"/>
      <w:proofErr w:type="gramEnd"/>
      <w:r>
        <w:t xml:space="preserve"> too hard for the LORD? At the </w:t>
      </w:r>
      <w:r>
        <w:rPr>
          <w:b/>
          <w:i/>
        </w:rPr>
        <w:t>time appointed</w:t>
      </w:r>
      <w:r>
        <w:t xml:space="preserve"> </w:t>
      </w:r>
      <w:r>
        <w:t>(</w:t>
      </w:r>
      <w:proofErr w:type="spellStart"/>
      <w:r>
        <w:t>mo’ed</w:t>
      </w:r>
      <w:proofErr w:type="spellEnd"/>
      <w:r>
        <w:t xml:space="preserve">) I will return unto thee, </w:t>
      </w:r>
      <w:r>
        <w:t xml:space="preserve">according to the time of life, and </w:t>
      </w:r>
      <w:r>
        <w:rPr>
          <w:b/>
          <w:i/>
        </w:rPr>
        <w:t>Sarah shall have a son</w:t>
      </w:r>
      <w:r>
        <w:t xml:space="preserve">. </w:t>
      </w:r>
    </w:p>
    <w:p w14:paraId="1EF581AC" w14:textId="77777777" w:rsidR="00BA52CF" w:rsidRDefault="005156CF">
      <w:pPr>
        <w:spacing w:after="179" w:line="259" w:lineRule="auto"/>
        <w:ind w:left="0" w:firstLine="0"/>
      </w:pPr>
      <w:r>
        <w:t xml:space="preserve"> </w:t>
      </w:r>
    </w:p>
    <w:p w14:paraId="4B7C62B9" w14:textId="77777777" w:rsidR="00BA52CF" w:rsidRDefault="005156CF">
      <w:pPr>
        <w:pStyle w:val="Heading1"/>
        <w:ind w:left="-5"/>
      </w:pPr>
      <w:r>
        <w:t xml:space="preserve">Peradventure… </w:t>
      </w:r>
      <w:r>
        <w:rPr>
          <w:i/>
        </w:rPr>
        <w:t xml:space="preserve"> intercession </w:t>
      </w:r>
    </w:p>
    <w:p w14:paraId="7DE438BB" w14:textId="77777777" w:rsidR="00BA52CF" w:rsidRDefault="005156C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76162DB" w14:textId="77777777" w:rsidR="00BA52CF" w:rsidRDefault="005156CF">
      <w:pPr>
        <w:ind w:left="-5"/>
      </w:pPr>
      <w:r>
        <w:rPr>
          <w:b/>
        </w:rPr>
        <w:t>Genesis 18:23-19</w:t>
      </w:r>
      <w:r>
        <w:t xml:space="preserve"> </w:t>
      </w:r>
      <w:r>
        <w:t xml:space="preserve">And Abraham drew near, and said, </w:t>
      </w:r>
      <w:proofErr w:type="gramStart"/>
      <w:r>
        <w:t>Wilt</w:t>
      </w:r>
      <w:proofErr w:type="gramEnd"/>
      <w:r>
        <w:t xml:space="preserve"> thou also destroy the righteous with the wicked?  24 Peradventure there be fifty righteous within the city: wilt thou also destroy and not spare the place for the fifty righteous that are therein? 25 That be far from </w:t>
      </w:r>
      <w:proofErr w:type="gramStart"/>
      <w:r>
        <w:t>thee</w:t>
      </w:r>
      <w:proofErr w:type="gramEnd"/>
      <w:r>
        <w:t xml:space="preserve"> to do after this manner, to slay the righteous with the wicked: and that the righteous should be as the wicked, </w:t>
      </w:r>
      <w:proofErr w:type="gramStart"/>
      <w:r>
        <w:lastRenderedPageBreak/>
        <w:t>that</w:t>
      </w:r>
      <w:proofErr w:type="gramEnd"/>
      <w:r>
        <w:t xml:space="preserve"> </w:t>
      </w:r>
      <w:proofErr w:type="gramStart"/>
      <w:r>
        <w:t>be</w:t>
      </w:r>
      <w:proofErr w:type="gramEnd"/>
      <w:r>
        <w:t xml:space="preserve"> far from </w:t>
      </w:r>
      <w:proofErr w:type="gramStart"/>
      <w:r>
        <w:t>thee</w:t>
      </w:r>
      <w:proofErr w:type="gramEnd"/>
      <w:r>
        <w:t>: Shall not the Judge of all the earth do right? 26 And the LORD said, If I find in Sodom fifty righteous within the ci</w:t>
      </w:r>
      <w:r>
        <w:t xml:space="preserve">ty, then I will spare all the place for their sakes. 27 And Abraham answered and said, </w:t>
      </w:r>
      <w:proofErr w:type="gramStart"/>
      <w:r>
        <w:t>Behold</w:t>
      </w:r>
      <w:proofErr w:type="gramEnd"/>
      <w:r>
        <w:t xml:space="preserve"> now, I have taken upon me to speak unto the </w:t>
      </w:r>
      <w:r>
        <w:rPr>
          <w:b/>
          <w:i/>
        </w:rPr>
        <w:t xml:space="preserve">Lord </w:t>
      </w:r>
      <w:r>
        <w:rPr>
          <w:i/>
        </w:rPr>
        <w:t>(Adonay)</w:t>
      </w:r>
      <w:r>
        <w:t xml:space="preserve">, which </w:t>
      </w:r>
      <w:proofErr w:type="gramStart"/>
      <w:r>
        <w:t>am</w:t>
      </w:r>
      <w:proofErr w:type="gramEnd"/>
      <w:r>
        <w:t xml:space="preserve"> but dust and ashes: 28 Peradventure there shall lack five of the fifty righteous: wilt thou destroy all the city for lack of five? And he said, If I find there forty and five, I will not destroy it. 29 And he </w:t>
      </w:r>
      <w:proofErr w:type="spellStart"/>
      <w:r>
        <w:t>spake</w:t>
      </w:r>
      <w:proofErr w:type="spellEnd"/>
      <w:r>
        <w:t xml:space="preserve"> unto him yet again, and said, Peradventure there shall be forty found there. And he said, </w:t>
      </w:r>
      <w:proofErr w:type="gramStart"/>
      <w:r>
        <w:t>I will</w:t>
      </w:r>
      <w:proofErr w:type="gramEnd"/>
      <w:r>
        <w:t xml:space="preserve"> not do it for forty's sake</w:t>
      </w:r>
      <w:proofErr w:type="gramStart"/>
      <w:r>
        <w:t>.</w:t>
      </w:r>
      <w:proofErr w:type="gramEnd"/>
      <w:r>
        <w:t xml:space="preserve"> 30 And he </w:t>
      </w:r>
      <w:r>
        <w:t>said unto him, Oh let not the</w:t>
      </w:r>
      <w:r>
        <w:rPr>
          <w:b/>
          <w:i/>
        </w:rPr>
        <w:t xml:space="preserve"> Lord</w:t>
      </w:r>
      <w:r>
        <w:t xml:space="preserve"> </w:t>
      </w:r>
      <w:r>
        <w:rPr>
          <w:i/>
        </w:rPr>
        <w:t>(Adonay)</w:t>
      </w:r>
      <w:r>
        <w:t xml:space="preserve"> be angry, and I will speak: Peradventure there shall thirty be found there. And he said, </w:t>
      </w:r>
      <w:proofErr w:type="gramStart"/>
      <w:r>
        <w:t>I will</w:t>
      </w:r>
      <w:proofErr w:type="gramEnd"/>
      <w:r>
        <w:t xml:space="preserve"> not do it, if I find thirty there</w:t>
      </w:r>
      <w:proofErr w:type="gramStart"/>
      <w:r>
        <w:t>.</w:t>
      </w:r>
      <w:proofErr w:type="gramEnd"/>
      <w:r>
        <w:t xml:space="preserve"> 31 And he said, </w:t>
      </w:r>
      <w:proofErr w:type="gramStart"/>
      <w:r>
        <w:t>Behold</w:t>
      </w:r>
      <w:proofErr w:type="gramEnd"/>
      <w:r>
        <w:t xml:space="preserve"> now, I have taken upon me to speak unto the </w:t>
      </w:r>
      <w:r>
        <w:rPr>
          <w:b/>
          <w:i/>
        </w:rPr>
        <w:t xml:space="preserve">Lord </w:t>
      </w:r>
      <w:r>
        <w:rPr>
          <w:i/>
        </w:rPr>
        <w:t>(Adonay)</w:t>
      </w:r>
      <w:r>
        <w:t xml:space="preserve">: Peradventure there shall be twenty found there. And he said, </w:t>
      </w:r>
      <w:proofErr w:type="gramStart"/>
      <w:r>
        <w:t>I will</w:t>
      </w:r>
      <w:proofErr w:type="gramEnd"/>
      <w:r>
        <w:t xml:space="preserve"> not destroy it for twenty's sake</w:t>
      </w:r>
      <w:proofErr w:type="gramStart"/>
      <w:r>
        <w:t>.</w:t>
      </w:r>
      <w:proofErr w:type="gramEnd"/>
      <w:r>
        <w:t xml:space="preserve"> 32 And he said, Oh let not the </w:t>
      </w:r>
      <w:r>
        <w:rPr>
          <w:b/>
          <w:i/>
        </w:rPr>
        <w:t>Lord</w:t>
      </w:r>
      <w:r>
        <w:t xml:space="preserve"> </w:t>
      </w:r>
      <w:r>
        <w:rPr>
          <w:i/>
        </w:rPr>
        <w:t>(Adonay)</w:t>
      </w:r>
      <w:r>
        <w:t xml:space="preserve"> be angry, and I will speak yet but this once: Peradventure ten shall be found there. And he said, </w:t>
      </w:r>
      <w:proofErr w:type="gramStart"/>
      <w:r>
        <w:t>I will</w:t>
      </w:r>
      <w:proofErr w:type="gramEnd"/>
      <w:r>
        <w:t xml:space="preserve"> not</w:t>
      </w:r>
      <w:r>
        <w:t xml:space="preserve"> destroy it for ten's sake</w:t>
      </w:r>
      <w:proofErr w:type="gramStart"/>
      <w:r>
        <w:t>.</w:t>
      </w:r>
      <w:proofErr w:type="gramEnd"/>
      <w:r>
        <w:t xml:space="preserve"> 33 And the LORD went his way, as soon as he had left communing with Abraham: and Abraham returned </w:t>
      </w:r>
      <w:proofErr w:type="gramStart"/>
      <w:r>
        <w:t>unto</w:t>
      </w:r>
      <w:proofErr w:type="gramEnd"/>
      <w:r>
        <w:t xml:space="preserve"> his place. </w:t>
      </w:r>
    </w:p>
    <w:p w14:paraId="2E1A4E64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423E1C35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CCFAD6" w14:textId="77777777" w:rsidR="00BA52CF" w:rsidRDefault="005156CF">
      <w:pPr>
        <w:pStyle w:val="Heading1"/>
        <w:ind w:left="-5"/>
      </w:pPr>
      <w:r>
        <w:t>Moses’ Response</w:t>
      </w:r>
      <w:r>
        <w:t xml:space="preserve"> </w:t>
      </w:r>
    </w:p>
    <w:p w14:paraId="49BFDEED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D7F540" w14:textId="77777777" w:rsidR="00BA52CF" w:rsidRDefault="005156CF">
      <w:pPr>
        <w:ind w:left="-5"/>
      </w:pPr>
      <w:r>
        <w:rPr>
          <w:b/>
        </w:rPr>
        <w:t>Exodus 4:10-14</w:t>
      </w:r>
      <w:r>
        <w:t xml:space="preserve"> 10 And Moses said unto the LORD, </w:t>
      </w:r>
      <w:r>
        <w:rPr>
          <w:b/>
          <w:i/>
        </w:rPr>
        <w:t xml:space="preserve">O my Lord </w:t>
      </w:r>
      <w:r>
        <w:rPr>
          <w:i/>
        </w:rPr>
        <w:t>(Adonay)</w:t>
      </w:r>
      <w:r>
        <w:t xml:space="preserve">, I am not eloquent, neither heretofore, nor since thou hast spoken unto thy servant: but I am slow of speech, and of a slow tongue. 11 And the LORD said unto him, </w:t>
      </w:r>
      <w:proofErr w:type="gramStart"/>
      <w:r>
        <w:t>Who</w:t>
      </w:r>
      <w:proofErr w:type="gramEnd"/>
      <w:r>
        <w:t xml:space="preserve"> hath made man's mouth? or who maketh the dumb, or deaf, or the seeing, or the blind? have not I the LORD? 12 Now therefore go, and I will be with thy mouth, and teach thee what thou shalt say. 13 </w:t>
      </w:r>
      <w:r>
        <w:rPr>
          <w:i/>
        </w:rPr>
        <w:t xml:space="preserve">And he said, </w:t>
      </w:r>
      <w:r>
        <w:rPr>
          <w:b/>
          <w:i/>
        </w:rPr>
        <w:t xml:space="preserve">O my Lord </w:t>
      </w:r>
      <w:r>
        <w:rPr>
          <w:i/>
        </w:rPr>
        <w:t xml:space="preserve">(Adonay), send, I pray </w:t>
      </w:r>
      <w:proofErr w:type="gramStart"/>
      <w:r>
        <w:rPr>
          <w:i/>
        </w:rPr>
        <w:t>thee</w:t>
      </w:r>
      <w:proofErr w:type="gramEnd"/>
      <w:r>
        <w:rPr>
          <w:i/>
        </w:rPr>
        <w:t>, by the hand of him whom thou wilt send.</w:t>
      </w:r>
      <w:r>
        <w:t xml:space="preserve"> 14 A</w:t>
      </w:r>
      <w:r>
        <w:t xml:space="preserve">nd the anger of the LORD was kindled against Moses, and he said, </w:t>
      </w:r>
      <w:proofErr w:type="gramStart"/>
      <w:r>
        <w:t>Is not</w:t>
      </w:r>
      <w:proofErr w:type="gramEnd"/>
      <w:r>
        <w:t xml:space="preserve"> Aaron the Levite thy brother</w:t>
      </w:r>
      <w:proofErr w:type="gramStart"/>
      <w:r>
        <w:t>?</w:t>
      </w:r>
      <w:proofErr w:type="gramEnd"/>
      <w:r>
        <w:t xml:space="preserve">  </w:t>
      </w:r>
    </w:p>
    <w:p w14:paraId="57E87935" w14:textId="77777777" w:rsidR="00BA52CF" w:rsidRDefault="005156CF">
      <w:pPr>
        <w:spacing w:after="179" w:line="259" w:lineRule="auto"/>
        <w:ind w:left="0" w:firstLine="0"/>
      </w:pPr>
      <w:r>
        <w:t xml:space="preserve"> </w:t>
      </w:r>
    </w:p>
    <w:p w14:paraId="0C7EC1BF" w14:textId="77777777" w:rsidR="00BA52CF" w:rsidRDefault="005156CF">
      <w:pPr>
        <w:pStyle w:val="Heading1"/>
        <w:spacing w:after="1" w:line="258" w:lineRule="auto"/>
        <w:ind w:left="-5"/>
      </w:pPr>
      <w:r>
        <w:t xml:space="preserve">Divine Placement  </w:t>
      </w:r>
    </w:p>
    <w:p w14:paraId="75DB678B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20314F" w14:textId="77777777" w:rsidR="00BA52CF" w:rsidRDefault="005156CF">
      <w:pPr>
        <w:ind w:left="-5"/>
      </w:pPr>
      <w:r>
        <w:rPr>
          <w:b/>
        </w:rPr>
        <w:t>Exodus 15:17-18</w:t>
      </w:r>
      <w:r>
        <w:t xml:space="preserve"> Thou shalt bring them in, </w:t>
      </w:r>
      <w:r>
        <w:rPr>
          <w:i/>
        </w:rPr>
        <w:t>and plant them in the mountain of thine inheritance, in the place</w:t>
      </w:r>
      <w:r>
        <w:t xml:space="preserve">, </w:t>
      </w:r>
      <w:r>
        <w:rPr>
          <w:b/>
          <w:i/>
        </w:rPr>
        <w:t xml:space="preserve">O LORD </w:t>
      </w:r>
      <w:r>
        <w:rPr>
          <w:i/>
        </w:rPr>
        <w:t>(Adonay), which thou hast made for thee to dwell in</w:t>
      </w:r>
      <w:r>
        <w:t xml:space="preserve">, in the Sanctuary, O Lord, which thy hands have established. 18 The LORD shall reign </w:t>
      </w:r>
      <w:proofErr w:type="gramStart"/>
      <w:r>
        <w:t>for ever and ever</w:t>
      </w:r>
      <w:proofErr w:type="gramEnd"/>
      <w:r>
        <w:t xml:space="preserve">. </w:t>
      </w:r>
    </w:p>
    <w:p w14:paraId="5710A09B" w14:textId="77777777" w:rsidR="00BA52CF" w:rsidRDefault="005156C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3EE2C5B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2874ED" w14:textId="77777777" w:rsidR="00BA52CF" w:rsidRDefault="005156CF">
      <w:pPr>
        <w:pStyle w:val="Heading1"/>
        <w:ind w:left="-5"/>
      </w:pPr>
      <w:r>
        <w:t>The Feasts</w:t>
      </w:r>
      <w:r>
        <w:t xml:space="preserve"> </w:t>
      </w:r>
    </w:p>
    <w:p w14:paraId="521A8814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E35B41" w14:textId="77777777" w:rsidR="00BA52CF" w:rsidRDefault="005156CF">
      <w:pPr>
        <w:spacing w:after="0"/>
        <w:ind w:left="-5"/>
      </w:pPr>
      <w:r>
        <w:rPr>
          <w:b/>
        </w:rPr>
        <w:t xml:space="preserve">Exodus 23:14-17 </w:t>
      </w:r>
      <w:r>
        <w:t xml:space="preserve">14 Three times thou shalt keep a </w:t>
      </w:r>
      <w:r>
        <w:rPr>
          <w:b/>
        </w:rPr>
        <w:t>feast</w:t>
      </w:r>
      <w:r>
        <w:t xml:space="preserve"> (</w:t>
      </w:r>
      <w:proofErr w:type="spellStart"/>
      <w:r>
        <w:t>ḥâg</w:t>
      </w:r>
      <w:r>
        <w:rPr>
          <w:rFonts w:ascii="Arial" w:eastAsia="Arial" w:hAnsi="Arial" w:cs="Arial"/>
        </w:rPr>
        <w:t>̱</w:t>
      </w:r>
      <w:r>
        <w:t>ag</w:t>
      </w:r>
      <w:proofErr w:type="spellEnd"/>
      <w:r>
        <w:rPr>
          <w:rFonts w:ascii="Arial" w:eastAsia="Arial" w:hAnsi="Arial" w:cs="Arial"/>
        </w:rPr>
        <w:t>̱</w:t>
      </w:r>
      <w:r>
        <w:t>) unto me in the year. 15 Thou shalt keep (</w:t>
      </w:r>
      <w:proofErr w:type="spellStart"/>
      <w:r>
        <w:t>šâmar</w:t>
      </w:r>
      <w:proofErr w:type="spellEnd"/>
      <w:r>
        <w:t xml:space="preserve"> )the </w:t>
      </w:r>
      <w:r>
        <w:rPr>
          <w:b/>
        </w:rPr>
        <w:t>feast</w:t>
      </w:r>
      <w:r>
        <w:t xml:space="preserve"> (</w:t>
      </w:r>
      <w:proofErr w:type="spellStart"/>
      <w:r>
        <w:t>ḥag</w:t>
      </w:r>
      <w:proofErr w:type="spellEnd"/>
      <w:r>
        <w:rPr>
          <w:rFonts w:ascii="Arial" w:eastAsia="Arial" w:hAnsi="Arial" w:cs="Arial"/>
        </w:rPr>
        <w:t>̱</w:t>
      </w:r>
      <w:r>
        <w:t xml:space="preserve">) </w:t>
      </w:r>
      <w:r>
        <w:rPr>
          <w:b/>
        </w:rPr>
        <w:t>of unleavened bread</w:t>
      </w:r>
      <w:r>
        <w:t xml:space="preserve">: (thou shalt eat unleavened bread seven days, as I commanded thee, in the </w:t>
      </w:r>
      <w:r>
        <w:rPr>
          <w:b/>
        </w:rPr>
        <w:t>time appointed</w:t>
      </w:r>
      <w:r>
        <w:t xml:space="preserve"> (</w:t>
      </w:r>
      <w:proofErr w:type="spellStart"/>
      <w:r>
        <w:t>mo</w:t>
      </w:r>
      <w:proofErr w:type="spellEnd"/>
      <w:r>
        <w:t>̂‘</w:t>
      </w:r>
      <w:proofErr w:type="spellStart"/>
      <w:r>
        <w:t>êd</w:t>
      </w:r>
      <w:proofErr w:type="spellEnd"/>
      <w:r>
        <w:rPr>
          <w:rFonts w:ascii="Arial" w:eastAsia="Arial" w:hAnsi="Arial" w:cs="Arial"/>
        </w:rPr>
        <w:t>̱</w:t>
      </w:r>
      <w:r>
        <w:t xml:space="preserve">) </w:t>
      </w:r>
      <w:r>
        <w:t xml:space="preserve">of the month Abib; for in it thou </w:t>
      </w:r>
      <w:proofErr w:type="spellStart"/>
      <w:r>
        <w:t>camest</w:t>
      </w:r>
      <w:proofErr w:type="spellEnd"/>
      <w:r>
        <w:t xml:space="preserve"> out from Egypt: and none shall appear before me empty:) 16 And the </w:t>
      </w:r>
      <w:r>
        <w:rPr>
          <w:b/>
        </w:rPr>
        <w:t xml:space="preserve">feast </w:t>
      </w:r>
      <w:r>
        <w:t>(</w:t>
      </w:r>
      <w:proofErr w:type="spellStart"/>
      <w:r>
        <w:t>ḥag</w:t>
      </w:r>
      <w:proofErr w:type="spellEnd"/>
      <w:r>
        <w:rPr>
          <w:rFonts w:ascii="Arial" w:eastAsia="Arial" w:hAnsi="Arial" w:cs="Arial"/>
        </w:rPr>
        <w:t>̱</w:t>
      </w:r>
      <w:r>
        <w:t xml:space="preserve">) </w:t>
      </w:r>
      <w:r>
        <w:rPr>
          <w:b/>
        </w:rPr>
        <w:t>of harvest</w:t>
      </w:r>
      <w:r>
        <w:t xml:space="preserve">, the </w:t>
      </w:r>
      <w:proofErr w:type="spellStart"/>
      <w:r>
        <w:rPr>
          <w:b/>
        </w:rPr>
        <w:t>firstfruits</w:t>
      </w:r>
      <w:proofErr w:type="spellEnd"/>
      <w:r>
        <w:rPr>
          <w:b/>
        </w:rPr>
        <w:t xml:space="preserve"> </w:t>
      </w:r>
      <w:r>
        <w:t xml:space="preserve">of thy </w:t>
      </w:r>
      <w:proofErr w:type="spellStart"/>
      <w:r>
        <w:t>labours</w:t>
      </w:r>
      <w:proofErr w:type="spellEnd"/>
      <w:r>
        <w:t xml:space="preserve">, which thou hast sown in the field: and the </w:t>
      </w:r>
      <w:r>
        <w:rPr>
          <w:b/>
        </w:rPr>
        <w:t xml:space="preserve">feast </w:t>
      </w:r>
      <w:r>
        <w:t>(</w:t>
      </w:r>
      <w:proofErr w:type="spellStart"/>
      <w:r>
        <w:t>ḥag</w:t>
      </w:r>
      <w:proofErr w:type="spellEnd"/>
      <w:r>
        <w:rPr>
          <w:rFonts w:ascii="Arial" w:eastAsia="Arial" w:hAnsi="Arial" w:cs="Arial"/>
        </w:rPr>
        <w:t>̱</w:t>
      </w:r>
      <w:r>
        <w:t xml:space="preserve">) </w:t>
      </w:r>
      <w:r>
        <w:rPr>
          <w:b/>
        </w:rPr>
        <w:t>of ingathering</w:t>
      </w:r>
      <w:r>
        <w:t xml:space="preserve">, which is in the end of the year, when thou hast gathered in thy </w:t>
      </w:r>
      <w:proofErr w:type="spellStart"/>
      <w:r>
        <w:t>labours</w:t>
      </w:r>
      <w:proofErr w:type="spellEnd"/>
      <w:r>
        <w:t xml:space="preserve"> out of the field. 17 Three times in the year all thy males shall appear before the Lord GOD. </w:t>
      </w:r>
      <w:r>
        <w:t xml:space="preserve"> </w:t>
      </w:r>
    </w:p>
    <w:p w14:paraId="5330AD58" w14:textId="77777777" w:rsidR="00BA52CF" w:rsidRDefault="005156CF">
      <w:pPr>
        <w:spacing w:after="0" w:line="259" w:lineRule="auto"/>
        <w:ind w:left="0" w:firstLine="0"/>
      </w:pPr>
      <w:r>
        <w:lastRenderedPageBreak/>
        <w:t xml:space="preserve"> </w:t>
      </w:r>
    </w:p>
    <w:p w14:paraId="0D76F5EB" w14:textId="77777777" w:rsidR="00BA52CF" w:rsidRDefault="005156CF">
      <w:pPr>
        <w:ind w:left="-5"/>
      </w:pPr>
      <w:r>
        <w:rPr>
          <w:i/>
        </w:rPr>
        <w:t xml:space="preserve"> </w:t>
      </w:r>
      <w:r>
        <w:rPr>
          <w:i/>
        </w:rPr>
        <w:tab/>
      </w:r>
      <w:proofErr w:type="spellStart"/>
      <w:r>
        <w:rPr>
          <w:i/>
        </w:rPr>
        <w:t>ḥag</w:t>
      </w:r>
      <w:proofErr w:type="spellEnd"/>
      <w:r>
        <w:rPr>
          <w:rFonts w:ascii="Arial" w:eastAsia="Arial" w:hAnsi="Arial" w:cs="Arial"/>
          <w:i/>
        </w:rPr>
        <w:t>̱</w:t>
      </w:r>
      <w:r>
        <w:t xml:space="preserve"> or</w:t>
      </w:r>
      <w:r>
        <w:rPr>
          <w:i/>
        </w:rPr>
        <w:t xml:space="preserve"> </w:t>
      </w:r>
      <w:proofErr w:type="spellStart"/>
      <w:r>
        <w:rPr>
          <w:i/>
        </w:rPr>
        <w:t>chag</w:t>
      </w:r>
      <w:proofErr w:type="spellEnd"/>
      <w:r>
        <w:t xml:space="preserve"> </w:t>
      </w:r>
      <w:proofErr w:type="gramStart"/>
      <w:r>
        <w:t>-  a</w:t>
      </w:r>
      <w:proofErr w:type="gramEnd"/>
      <w:r>
        <w:t xml:space="preserve"> feast, festival - (solemn) feast (day), sacrifice, solemnity; from </w:t>
      </w:r>
      <w:proofErr w:type="spellStart"/>
      <w:r>
        <w:rPr>
          <w:i/>
        </w:rPr>
        <w:t>hâg</w:t>
      </w:r>
      <w:r>
        <w:rPr>
          <w:rFonts w:ascii="Arial" w:eastAsia="Arial" w:hAnsi="Arial" w:cs="Arial"/>
          <w:i/>
        </w:rPr>
        <w:t>̱</w:t>
      </w:r>
      <w:r>
        <w:rPr>
          <w:i/>
        </w:rPr>
        <w:t>ag</w:t>
      </w:r>
      <w:proofErr w:type="spellEnd"/>
      <w:r>
        <w:rPr>
          <w:rFonts w:ascii="Arial" w:eastAsia="Arial" w:hAnsi="Arial" w:cs="Arial"/>
          <w:i/>
        </w:rPr>
        <w:t>̱</w:t>
      </w:r>
      <w:r>
        <w:t xml:space="preserve"> - </w:t>
      </w:r>
      <w:proofErr w:type="gramStart"/>
      <w:r>
        <w:rPr>
          <w:b/>
          <w:i/>
        </w:rPr>
        <w:t xml:space="preserve">to  </w:t>
      </w:r>
      <w:r>
        <w:rPr>
          <w:b/>
          <w:i/>
        </w:rPr>
        <w:tab/>
      </w:r>
      <w:proofErr w:type="gramEnd"/>
      <w:r>
        <w:rPr>
          <w:b/>
          <w:i/>
        </w:rPr>
        <w:t>move or dance in a circle</w:t>
      </w:r>
      <w:r>
        <w:t xml:space="preserve"> (i.e. march in a sacred procession), to observe a festival; </w:t>
      </w:r>
      <w:r>
        <w:rPr>
          <w:b/>
          <w:i/>
        </w:rPr>
        <w:t xml:space="preserve">to </w:t>
      </w:r>
      <w:proofErr w:type="gramStart"/>
      <w:r>
        <w:rPr>
          <w:b/>
          <w:i/>
        </w:rPr>
        <w:t xml:space="preserve">hold  </w:t>
      </w:r>
      <w:r>
        <w:rPr>
          <w:b/>
          <w:i/>
        </w:rPr>
        <w:tab/>
      </w:r>
      <w:proofErr w:type="gramEnd"/>
      <w:r>
        <w:rPr>
          <w:b/>
          <w:i/>
        </w:rPr>
        <w:t>a feast</w:t>
      </w:r>
      <w:r>
        <w:t xml:space="preserve">, festival, make pilgrimage, </w:t>
      </w:r>
      <w:r>
        <w:rPr>
          <w:b/>
          <w:i/>
        </w:rPr>
        <w:t xml:space="preserve">celebrate, dance; used to identify the feasts of Israel. </w:t>
      </w:r>
      <w:r>
        <w:rPr>
          <w:b/>
          <w:i/>
        </w:rPr>
        <w:tab/>
        <w:t xml:space="preserve"> </w:t>
      </w:r>
      <w:r>
        <w:rPr>
          <w:i/>
        </w:rPr>
        <w:t xml:space="preserve"> </w:t>
      </w:r>
      <w:r>
        <w:rPr>
          <w:i/>
        </w:rPr>
        <w:tab/>
      </w:r>
      <w:proofErr w:type="spellStart"/>
      <w:r>
        <w:rPr>
          <w:i/>
        </w:rPr>
        <w:t>hagios</w:t>
      </w:r>
      <w:proofErr w:type="spellEnd"/>
      <w:r>
        <w:rPr>
          <w:i/>
        </w:rPr>
        <w:t xml:space="preserve"> </w:t>
      </w:r>
      <w:r>
        <w:t>–</w:t>
      </w:r>
      <w:r>
        <w:t xml:space="preserve"> holy, saint - sacred, blameless, pure: from </w:t>
      </w:r>
      <w:proofErr w:type="spellStart"/>
      <w:r>
        <w:rPr>
          <w:i/>
        </w:rPr>
        <w:t>hagos</w:t>
      </w:r>
      <w:proofErr w:type="spellEnd"/>
      <w:r>
        <w:t xml:space="preserve">, an awful thing; from </w:t>
      </w:r>
      <w:r>
        <w:rPr>
          <w:i/>
        </w:rPr>
        <w:t>hag</w:t>
      </w:r>
      <w:r>
        <w:t xml:space="preserve">.  </w:t>
      </w:r>
    </w:p>
    <w:p w14:paraId="27C4EFE5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4933EE85" w14:textId="77777777" w:rsidR="00BA52CF" w:rsidRDefault="005156CF">
      <w:pPr>
        <w:pStyle w:val="Heading1"/>
        <w:spacing w:after="1" w:line="258" w:lineRule="auto"/>
        <w:ind w:left="-5"/>
      </w:pPr>
      <w:r>
        <w:t xml:space="preserve">Holy Convocations </w:t>
      </w:r>
    </w:p>
    <w:p w14:paraId="68524559" w14:textId="77777777" w:rsidR="00BA52CF" w:rsidRDefault="005156C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73B49CA" w14:textId="77777777" w:rsidR="00BA52CF" w:rsidRDefault="005156CF">
      <w:pPr>
        <w:ind w:left="-5"/>
      </w:pPr>
      <w:r>
        <w:rPr>
          <w:b/>
        </w:rPr>
        <w:t>Leviticus 23:1-2</w:t>
      </w:r>
      <w:r>
        <w:t xml:space="preserve"> 1 And the LORD </w:t>
      </w:r>
      <w:proofErr w:type="spellStart"/>
      <w:r>
        <w:t>spake</w:t>
      </w:r>
      <w:proofErr w:type="spellEnd"/>
      <w:r>
        <w:t xml:space="preserve"> unto Moses, saying, 2 Speak unto the children of Israel, and say unto them, Concerning the feasts (</w:t>
      </w:r>
      <w:proofErr w:type="spellStart"/>
      <w:proofErr w:type="gramStart"/>
      <w:r>
        <w:t>m</w:t>
      </w:r>
      <w:r>
        <w:t>o</w:t>
      </w:r>
      <w:proofErr w:type="spellEnd"/>
      <w:r>
        <w:t>̂‘</w:t>
      </w:r>
      <w:proofErr w:type="spellStart"/>
      <w:proofErr w:type="gramEnd"/>
      <w:r>
        <w:t>êd</w:t>
      </w:r>
      <w:proofErr w:type="spellEnd"/>
      <w:r>
        <w:rPr>
          <w:rFonts w:ascii="Arial" w:eastAsia="Arial" w:hAnsi="Arial" w:cs="Arial"/>
        </w:rPr>
        <w:t>̱</w:t>
      </w:r>
      <w:r>
        <w:t xml:space="preserve">) of the LORD, which ye shall proclaim to be </w:t>
      </w:r>
      <w:r>
        <w:rPr>
          <w:b/>
          <w:i/>
        </w:rPr>
        <w:t xml:space="preserve">holy convocations </w:t>
      </w:r>
      <w:r>
        <w:rPr>
          <w:i/>
        </w:rPr>
        <w:t>(</w:t>
      </w:r>
      <w:proofErr w:type="spellStart"/>
      <w:r>
        <w:rPr>
          <w:i/>
        </w:rPr>
        <w:t>qôd</w:t>
      </w:r>
      <w:r>
        <w:rPr>
          <w:rFonts w:ascii="Arial" w:eastAsia="Arial" w:hAnsi="Arial" w:cs="Arial"/>
          <w:i/>
        </w:rPr>
        <w:t>̱</w:t>
      </w:r>
      <w:r>
        <w:rPr>
          <w:i/>
        </w:rPr>
        <w:t>es</w:t>
      </w:r>
      <w:proofErr w:type="spellEnd"/>
      <w:r>
        <w:rPr>
          <w:i/>
        </w:rPr>
        <w:t>̌</w:t>
      </w:r>
      <w:r>
        <w:rPr>
          <w:b/>
          <w:i/>
        </w:rPr>
        <w:t xml:space="preserve"> </w:t>
      </w:r>
      <w:r>
        <w:rPr>
          <w:i/>
        </w:rPr>
        <w:t>miqrâ’)</w:t>
      </w:r>
      <w:r>
        <w:t>, even these are my feasts (</w:t>
      </w:r>
      <w:proofErr w:type="spellStart"/>
      <w:proofErr w:type="gramStart"/>
      <w:r>
        <w:t>m</w:t>
      </w:r>
      <w:r>
        <w:t>o</w:t>
      </w:r>
      <w:proofErr w:type="spellEnd"/>
      <w:r>
        <w:t>̂‘</w:t>
      </w:r>
      <w:proofErr w:type="spellStart"/>
      <w:proofErr w:type="gramEnd"/>
      <w:r>
        <w:t>êd</w:t>
      </w:r>
      <w:proofErr w:type="spellEnd"/>
      <w:r>
        <w:rPr>
          <w:rFonts w:ascii="Arial" w:eastAsia="Arial" w:hAnsi="Arial" w:cs="Arial"/>
        </w:rPr>
        <w:t>̱</w:t>
      </w:r>
      <w:r>
        <w:t>) ….</w:t>
      </w:r>
      <w:r>
        <w:t xml:space="preserve"> 4 These are the </w:t>
      </w:r>
      <w:r>
        <w:rPr>
          <w:b/>
        </w:rPr>
        <w:t xml:space="preserve">feasts </w:t>
      </w:r>
      <w:r>
        <w:t>(</w:t>
      </w:r>
      <w:proofErr w:type="spellStart"/>
      <w:proofErr w:type="gramStart"/>
      <w:r>
        <w:t>m</w:t>
      </w:r>
      <w:r>
        <w:t>o</w:t>
      </w:r>
      <w:proofErr w:type="spellEnd"/>
      <w:r>
        <w:t>̂‘</w:t>
      </w:r>
      <w:proofErr w:type="spellStart"/>
      <w:proofErr w:type="gramEnd"/>
      <w:r>
        <w:t>êd</w:t>
      </w:r>
      <w:proofErr w:type="spellEnd"/>
      <w:r>
        <w:rPr>
          <w:rFonts w:ascii="Arial" w:eastAsia="Arial" w:hAnsi="Arial" w:cs="Arial"/>
        </w:rPr>
        <w:t>̱</w:t>
      </w:r>
      <w:r>
        <w:t xml:space="preserve">) </w:t>
      </w:r>
      <w:r>
        <w:rPr>
          <w:b/>
        </w:rPr>
        <w:t>of the LORD</w:t>
      </w:r>
      <w:r>
        <w:t xml:space="preserve">, even </w:t>
      </w:r>
      <w:r>
        <w:rPr>
          <w:b/>
          <w:i/>
        </w:rPr>
        <w:t xml:space="preserve">holy convocations </w:t>
      </w:r>
      <w:r>
        <w:rPr>
          <w:i/>
        </w:rPr>
        <w:t>(</w:t>
      </w:r>
      <w:proofErr w:type="spellStart"/>
      <w:r>
        <w:rPr>
          <w:i/>
        </w:rPr>
        <w:t>qôd</w:t>
      </w:r>
      <w:r>
        <w:rPr>
          <w:rFonts w:ascii="Arial" w:eastAsia="Arial" w:hAnsi="Arial" w:cs="Arial"/>
          <w:i/>
        </w:rPr>
        <w:t>̱</w:t>
      </w:r>
      <w:r>
        <w:rPr>
          <w:i/>
        </w:rPr>
        <w:t>es</w:t>
      </w:r>
      <w:proofErr w:type="spellEnd"/>
      <w:r>
        <w:rPr>
          <w:i/>
        </w:rPr>
        <w:t>̌</w:t>
      </w:r>
      <w:r>
        <w:rPr>
          <w:b/>
          <w:i/>
        </w:rPr>
        <w:t xml:space="preserve"> </w:t>
      </w:r>
      <w:r>
        <w:rPr>
          <w:i/>
        </w:rPr>
        <w:t>miqrâ’)</w:t>
      </w:r>
      <w:r>
        <w:t>, which ye shall proclaim in their seasons (</w:t>
      </w:r>
      <w:proofErr w:type="spellStart"/>
      <w:proofErr w:type="gramStart"/>
      <w:r>
        <w:t>m</w:t>
      </w:r>
      <w:r>
        <w:t>o</w:t>
      </w:r>
      <w:proofErr w:type="spellEnd"/>
      <w:r>
        <w:t>̂‘</w:t>
      </w:r>
      <w:proofErr w:type="spellStart"/>
      <w:proofErr w:type="gramEnd"/>
      <w:r>
        <w:t>êd</w:t>
      </w:r>
      <w:proofErr w:type="spellEnd"/>
      <w:r>
        <w:rPr>
          <w:rFonts w:ascii="Arial" w:eastAsia="Arial" w:hAnsi="Arial" w:cs="Arial"/>
        </w:rPr>
        <w:t>̱</w:t>
      </w:r>
      <w:r>
        <w:t xml:space="preserve">). </w:t>
      </w:r>
    </w:p>
    <w:p w14:paraId="788A97C8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77EDC5D8" w14:textId="77777777" w:rsidR="00BA52CF" w:rsidRDefault="005156CF">
      <w:pPr>
        <w:tabs>
          <w:tab w:val="center" w:pos="2472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i/>
        </w:rPr>
        <w:t>miqrâ’</w:t>
      </w:r>
      <w:r>
        <w:t xml:space="preserve"> </w:t>
      </w:r>
      <w:r>
        <w:t>–</w:t>
      </w:r>
      <w:r>
        <w:t xml:space="preserve"> assembly, calling, </w:t>
      </w:r>
      <w:r>
        <w:rPr>
          <w:i/>
        </w:rPr>
        <w:t xml:space="preserve">from </w:t>
      </w:r>
      <w:proofErr w:type="spellStart"/>
      <w:r>
        <w:rPr>
          <w:i/>
        </w:rPr>
        <w:t>qara</w:t>
      </w:r>
      <w:proofErr w:type="spellEnd"/>
      <w:r>
        <w:t xml:space="preserve"> </w:t>
      </w:r>
    </w:p>
    <w:p w14:paraId="77CBE8C6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4ADF721" w14:textId="77777777" w:rsidR="00BA52CF" w:rsidRDefault="005156CF">
      <w:pPr>
        <w:spacing w:after="1" w:line="258" w:lineRule="auto"/>
        <w:ind w:left="-5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>Habakkuk 2:2-3</w:t>
      </w:r>
      <w:r>
        <w:t xml:space="preserve"> And the LORD answered me, and said, Write the vision, and make it </w:t>
      </w:r>
      <w:proofErr w:type="gramStart"/>
      <w:r>
        <w:t xml:space="preserve">plain  </w:t>
      </w:r>
      <w:r>
        <w:tab/>
      </w:r>
      <w:proofErr w:type="gramEnd"/>
      <w:r>
        <w:t xml:space="preserve">upon tables, that he may run that </w:t>
      </w:r>
      <w:proofErr w:type="spellStart"/>
      <w:r>
        <w:t>readeth</w:t>
      </w:r>
      <w:proofErr w:type="spellEnd"/>
      <w:r>
        <w:t xml:space="preserve"> it. 3 </w:t>
      </w:r>
      <w:r>
        <w:rPr>
          <w:b/>
        </w:rPr>
        <w:t xml:space="preserve">For the vision is yet for an appointed </w:t>
      </w:r>
      <w:proofErr w:type="gramStart"/>
      <w:r>
        <w:rPr>
          <w:b/>
        </w:rPr>
        <w:t xml:space="preserve">time  </w:t>
      </w:r>
      <w:r>
        <w:rPr>
          <w:b/>
        </w:rPr>
        <w:tab/>
      </w:r>
      <w:proofErr w:type="gramEnd"/>
      <w:r>
        <w:rPr>
          <w:i/>
        </w:rPr>
        <w:t>(</w:t>
      </w:r>
      <w:proofErr w:type="spellStart"/>
      <w:proofErr w:type="gramStart"/>
      <w:r>
        <w:rPr>
          <w:i/>
          <w:color w:val="495057"/>
        </w:rPr>
        <w:t>mo</w:t>
      </w:r>
      <w:proofErr w:type="spellEnd"/>
      <w:r>
        <w:rPr>
          <w:i/>
          <w:color w:val="495057"/>
        </w:rPr>
        <w:t>̂‘</w:t>
      </w:r>
      <w:proofErr w:type="spellStart"/>
      <w:proofErr w:type="gramEnd"/>
      <w:r>
        <w:rPr>
          <w:i/>
          <w:color w:val="495057"/>
        </w:rPr>
        <w:t>êd</w:t>
      </w:r>
      <w:proofErr w:type="spellEnd"/>
      <w:r>
        <w:rPr>
          <w:rFonts w:ascii="Arial" w:eastAsia="Arial" w:hAnsi="Arial" w:cs="Arial"/>
          <w:i/>
          <w:color w:val="495057"/>
        </w:rPr>
        <w:t>̱</w:t>
      </w:r>
      <w:r>
        <w:rPr>
          <w:i/>
          <w:color w:val="495057"/>
        </w:rPr>
        <w:t>)</w:t>
      </w:r>
      <w:r>
        <w:t>,</w:t>
      </w:r>
      <w:r>
        <w:rPr>
          <w:b/>
        </w:rPr>
        <w:t xml:space="preserve"> but at the end it shall speak, and not lie:</w:t>
      </w:r>
      <w:r>
        <w:t xml:space="preserve"> </w:t>
      </w:r>
      <w:r>
        <w:rPr>
          <w:b/>
        </w:rPr>
        <w:t xml:space="preserve">though it tarry, wait for it; because </w:t>
      </w:r>
      <w:proofErr w:type="gramStart"/>
      <w:r>
        <w:rPr>
          <w:b/>
        </w:rPr>
        <w:t xml:space="preserve">it  </w:t>
      </w:r>
      <w:r>
        <w:rPr>
          <w:b/>
        </w:rPr>
        <w:tab/>
      </w:r>
      <w:proofErr w:type="gramEnd"/>
      <w:r>
        <w:rPr>
          <w:b/>
        </w:rPr>
        <w:t xml:space="preserve">will surely come, it will not tarry. </w:t>
      </w:r>
    </w:p>
    <w:p w14:paraId="00EE88EE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A07C111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76868244" w14:textId="77777777" w:rsidR="00BA52CF" w:rsidRDefault="005156CF">
      <w:pPr>
        <w:pStyle w:val="Heading1"/>
        <w:ind w:left="370"/>
      </w:pPr>
      <w:r>
        <w:t>1-</w:t>
      </w:r>
      <w:r>
        <w:rPr>
          <w:rFonts w:ascii="Arial" w:eastAsia="Arial" w:hAnsi="Arial" w:cs="Arial"/>
        </w:rPr>
        <w:t xml:space="preserve"> </w:t>
      </w:r>
      <w:r>
        <w:t>Passover/Unleavened Bread – fresh word from God</w:t>
      </w:r>
      <w:r>
        <w:t xml:space="preserve"> </w:t>
      </w:r>
    </w:p>
    <w:p w14:paraId="21404EE2" w14:textId="77777777" w:rsidR="00BA52CF" w:rsidRDefault="005156CF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3B1F0866" w14:textId="77777777" w:rsidR="00BA52CF" w:rsidRDefault="005156CF">
      <w:pPr>
        <w:ind w:left="-5"/>
      </w:pPr>
      <w:r>
        <w:rPr>
          <w:b/>
        </w:rPr>
        <w:t xml:space="preserve">Matthew 26:17-18 </w:t>
      </w:r>
      <w:r>
        <w:t xml:space="preserve">17 Now the first day of the feast of unleavened bread the disciples came to Jesus, saying unto him, </w:t>
      </w:r>
      <w:proofErr w:type="gramStart"/>
      <w:r>
        <w:t>Where</w:t>
      </w:r>
      <w:proofErr w:type="gramEnd"/>
      <w:r>
        <w:t xml:space="preserve"> wilt thou that we prepare for thee to eat the </w:t>
      </w:r>
      <w:proofErr w:type="spellStart"/>
      <w:r>
        <w:t>passover</w:t>
      </w:r>
      <w:proofErr w:type="spellEnd"/>
      <w:r>
        <w:t xml:space="preserve">? 18 And he said, </w:t>
      </w:r>
      <w:proofErr w:type="gramStart"/>
      <w:r>
        <w:t>Go</w:t>
      </w:r>
      <w:proofErr w:type="gramEnd"/>
      <w:r>
        <w:t xml:space="preserve"> into the city to such a man, and say unto him, The Master saith, </w:t>
      </w:r>
      <w:proofErr w:type="gramStart"/>
      <w:r>
        <w:t>My</w:t>
      </w:r>
      <w:proofErr w:type="gramEnd"/>
      <w:r>
        <w:t xml:space="preserve"> time is at hand; I will keep the </w:t>
      </w:r>
      <w:proofErr w:type="spellStart"/>
      <w:r>
        <w:t>passover</w:t>
      </w:r>
      <w:proofErr w:type="spellEnd"/>
      <w:r>
        <w:t xml:space="preserve"> at thy house with my disciples</w:t>
      </w:r>
      <w:r>
        <w:t xml:space="preserve">… </w:t>
      </w:r>
      <w:r>
        <w:t xml:space="preserve">  </w:t>
      </w:r>
    </w:p>
    <w:p w14:paraId="3091F1CB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69F5D02F" w14:textId="77777777" w:rsidR="00BA52CF" w:rsidRDefault="005156CF">
      <w:pPr>
        <w:spacing w:after="0"/>
        <w:ind w:left="-5"/>
      </w:pPr>
      <w:r>
        <w:t>*Last Supper, b</w:t>
      </w:r>
      <w:r>
        <w:t xml:space="preserve">etrayal, Gethsemane, Peter’s denial, </w:t>
      </w:r>
      <w:r>
        <w:t xml:space="preserve">crucifixion </w:t>
      </w:r>
    </w:p>
    <w:p w14:paraId="16409A4E" w14:textId="77777777" w:rsidR="00BA52CF" w:rsidRDefault="005156CF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76C6625" w14:textId="77777777" w:rsidR="00BA52CF" w:rsidRDefault="005156CF">
      <w:pPr>
        <w:pStyle w:val="Heading1"/>
        <w:ind w:left="370"/>
      </w:pPr>
      <w:r>
        <w:t>2-</w:t>
      </w:r>
      <w:r>
        <w:rPr>
          <w:rFonts w:ascii="Arial" w:eastAsia="Arial" w:hAnsi="Arial" w:cs="Arial"/>
        </w:rPr>
        <w:t xml:space="preserve"> </w:t>
      </w:r>
      <w:proofErr w:type="spellStart"/>
      <w:r>
        <w:t>Firstfruits</w:t>
      </w:r>
      <w:proofErr w:type="spellEnd"/>
      <w:r>
        <w:t>/Pentecost – development, giving the best</w:t>
      </w:r>
      <w:r>
        <w:t xml:space="preserve"> </w:t>
      </w:r>
    </w:p>
    <w:p w14:paraId="2497820B" w14:textId="77777777" w:rsidR="00BA52CF" w:rsidRDefault="005156CF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364A959" w14:textId="77777777" w:rsidR="00BA52CF" w:rsidRDefault="005156CF">
      <w:pPr>
        <w:ind w:left="-5"/>
      </w:pPr>
      <w:r>
        <w:rPr>
          <w:b/>
        </w:rPr>
        <w:t>Acts 2:1-4</w:t>
      </w:r>
      <w:r>
        <w:t xml:space="preserve"> 1 And when the day of Pentecost </w:t>
      </w:r>
      <w:proofErr w:type="gramStart"/>
      <w:r>
        <w:t>was fully come</w:t>
      </w:r>
      <w:proofErr w:type="gramEnd"/>
      <w:r>
        <w:t xml:space="preserve">, they were all with one accord in one place. 2 And suddenly there came a sound from heaven as of a rushing mighty wind, and it filled all the house where they were sitting. 3 And there appeared </w:t>
      </w:r>
      <w:proofErr w:type="gramStart"/>
      <w:r>
        <w:t>unto</w:t>
      </w:r>
      <w:proofErr w:type="gramEnd"/>
      <w:r>
        <w:t xml:space="preserve"> them cloven tongues like as of fire, and it sat upon each of them. 4 And they were all filled with the Holy Ghost, and began to speak with other tongues, as the Spirit gave them utterance. </w:t>
      </w:r>
    </w:p>
    <w:p w14:paraId="27C1B4DE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4D4473F3" w14:textId="77777777" w:rsidR="00BA52CF" w:rsidRDefault="005156CF">
      <w:pPr>
        <w:ind w:left="-5"/>
      </w:pPr>
      <w:r>
        <w:t>*</w:t>
      </w:r>
      <w:proofErr w:type="spellStart"/>
      <w:proofErr w:type="gramStart"/>
      <w:r>
        <w:rPr>
          <w:i/>
        </w:rPr>
        <w:t>nuwach</w:t>
      </w:r>
      <w:proofErr w:type="spellEnd"/>
      <w:proofErr w:type="gramEnd"/>
      <w:r>
        <w:t xml:space="preserve"> blessing, Holy Spirit outpouring, birth of the church </w:t>
      </w:r>
    </w:p>
    <w:p w14:paraId="5621202C" w14:textId="77777777" w:rsidR="00BA52CF" w:rsidRDefault="005156CF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FDC0B3B" w14:textId="77777777" w:rsidR="00BA52CF" w:rsidRDefault="005156CF">
      <w:pPr>
        <w:pStyle w:val="Heading1"/>
        <w:ind w:left="370"/>
      </w:pPr>
      <w:r>
        <w:lastRenderedPageBreak/>
        <w:t>3-</w:t>
      </w:r>
      <w:r>
        <w:rPr>
          <w:rFonts w:ascii="Arial" w:eastAsia="Arial" w:hAnsi="Arial" w:cs="Arial"/>
        </w:rPr>
        <w:t xml:space="preserve"> </w:t>
      </w:r>
      <w:r>
        <w:t xml:space="preserve">Booths/Tabernacles – </w:t>
      </w:r>
      <w:r>
        <w:t xml:space="preserve">willingness to go forward </w:t>
      </w:r>
      <w:r>
        <w:t xml:space="preserve"> </w:t>
      </w:r>
    </w:p>
    <w:p w14:paraId="47A7A8B4" w14:textId="77777777" w:rsidR="00BA52CF" w:rsidRDefault="005156CF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5FFEC2B" w14:textId="77777777" w:rsidR="00BA52CF" w:rsidRDefault="005156CF">
      <w:pPr>
        <w:spacing w:after="0"/>
        <w:ind w:left="-5"/>
      </w:pPr>
      <w:r>
        <w:rPr>
          <w:b/>
        </w:rPr>
        <w:t>John 7:37-38</w:t>
      </w:r>
      <w:r>
        <w:t xml:space="preserve"> In the last day, that great day of the feast, Jesus stood and cried, saying, </w:t>
      </w:r>
      <w:proofErr w:type="gramStart"/>
      <w:r>
        <w:t>If</w:t>
      </w:r>
      <w:proofErr w:type="gramEnd"/>
      <w:r>
        <w:t xml:space="preserve"> any man thirst, let him come unto me, and drink. 38 </w:t>
      </w:r>
      <w:proofErr w:type="gramStart"/>
      <w:r>
        <w:t>He that believeth</w:t>
      </w:r>
      <w:proofErr w:type="gramEnd"/>
      <w:r>
        <w:t xml:space="preserve"> </w:t>
      </w:r>
      <w:proofErr w:type="gramStart"/>
      <w:r>
        <w:t>on</w:t>
      </w:r>
      <w:proofErr w:type="gramEnd"/>
      <w:r>
        <w:t xml:space="preserve"> me, as the scripture hath said, out of his belly shall flow rivers of living water.</w:t>
      </w:r>
      <w:r>
        <w:t xml:space="preserve"> </w:t>
      </w:r>
    </w:p>
    <w:p w14:paraId="4613DAE1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02C0B87E" w14:textId="77777777" w:rsidR="00BA52CF" w:rsidRDefault="005156CF">
      <w:pPr>
        <w:ind w:left="-5"/>
      </w:pPr>
      <w:r>
        <w:t xml:space="preserve">*Temple dedication, Ezra reads the law, rivers of living waters </w:t>
      </w:r>
    </w:p>
    <w:p w14:paraId="36726994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5E492842" w14:textId="77777777" w:rsidR="00BA52CF" w:rsidRDefault="005156CF">
      <w:pPr>
        <w:pStyle w:val="Heading1"/>
        <w:spacing w:after="1" w:line="258" w:lineRule="auto"/>
        <w:ind w:left="-5"/>
      </w:pPr>
      <w:r>
        <w:t xml:space="preserve">Angelic  </w:t>
      </w:r>
    </w:p>
    <w:p w14:paraId="379A667C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5A7C36" w14:textId="77777777" w:rsidR="00BA52CF" w:rsidRDefault="005156CF">
      <w:pPr>
        <w:ind w:left="-5"/>
      </w:pPr>
      <w:r>
        <w:rPr>
          <w:b/>
        </w:rPr>
        <w:t>Exodus 23:20-25</w:t>
      </w:r>
      <w:r>
        <w:t xml:space="preserve"> Behold, </w:t>
      </w:r>
      <w:r>
        <w:rPr>
          <w:b/>
          <w:i/>
        </w:rPr>
        <w:t>I send an Angel before thee</w:t>
      </w:r>
      <w:r>
        <w:t xml:space="preserve">, </w:t>
      </w:r>
      <w:r>
        <w:rPr>
          <w:b/>
          <w:i/>
        </w:rPr>
        <w:t>to keep thee in the way, and to bring thee into the place which I have prepared.</w:t>
      </w:r>
      <w:r>
        <w:t xml:space="preserve"> 21 Beware of him, and obey his voice, provoke him not; for he will not pardon your transgressions: </w:t>
      </w:r>
      <w:r>
        <w:rPr>
          <w:b/>
          <w:i/>
        </w:rPr>
        <w:t>for my name is in him.</w:t>
      </w:r>
      <w:r>
        <w:t xml:space="preserve"> 22 But if thou shalt indeed obey his </w:t>
      </w:r>
      <w:proofErr w:type="gramStart"/>
      <w:r>
        <w:t>voice, and</w:t>
      </w:r>
      <w:proofErr w:type="gramEnd"/>
      <w:r>
        <w:t xml:space="preserve"> do all that I speak; then I will be an enemy unto thine enemies, and an adversary unto thine adversaries. 23 </w:t>
      </w:r>
      <w:r>
        <w:rPr>
          <w:b/>
          <w:i/>
        </w:rPr>
        <w:t>For mine Angel shall go before thee,</w:t>
      </w:r>
      <w:r>
        <w:t xml:space="preserve"> and bring thee in unto the Amorites, and the Hittites, and the Perizzites, an</w:t>
      </w:r>
      <w:r>
        <w:t xml:space="preserve">d the Canaanites, the Hivites, and the Jebusites: and I will cut them off. 24 Thou shalt not bow down to their gods, nor serve them, nor do after their works: but thou shalt utterly overthrow </w:t>
      </w:r>
      <w:proofErr w:type="gramStart"/>
      <w:r>
        <w:t>them, and</w:t>
      </w:r>
      <w:proofErr w:type="gramEnd"/>
      <w:r>
        <w:t xml:space="preserve"> quite break down their images. 25 And ye shall serve the LORD your God, and he shall bless thy bread, and thy water; and I will take sickness away from the midst of thee. </w:t>
      </w:r>
    </w:p>
    <w:p w14:paraId="5F5C034D" w14:textId="77777777" w:rsidR="00BA52CF" w:rsidRDefault="005156CF">
      <w:pPr>
        <w:spacing w:after="0" w:line="259" w:lineRule="auto"/>
        <w:ind w:left="0" w:firstLine="0"/>
      </w:pPr>
      <w:r>
        <w:t xml:space="preserve"> </w:t>
      </w:r>
    </w:p>
    <w:p w14:paraId="67F77916" w14:textId="77777777" w:rsidR="00BA52CF" w:rsidRDefault="005156CF">
      <w:pPr>
        <w:pStyle w:val="Heading1"/>
        <w:spacing w:after="1" w:line="258" w:lineRule="auto"/>
        <w:ind w:left="-5"/>
      </w:pPr>
      <w:r>
        <w:t>Intercession</w:t>
      </w:r>
      <w:r>
        <w:t xml:space="preserve">… </w:t>
      </w:r>
      <w:r>
        <w:t xml:space="preserve">again </w:t>
      </w:r>
    </w:p>
    <w:p w14:paraId="1BED3236" w14:textId="77777777" w:rsidR="00BA52CF" w:rsidRDefault="005156C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AC06B3" w14:textId="77777777" w:rsidR="00BA52CF" w:rsidRDefault="005156CF">
      <w:pPr>
        <w:spacing w:after="3" w:line="238" w:lineRule="auto"/>
        <w:ind w:left="-5"/>
      </w:pPr>
      <w:r>
        <w:rPr>
          <w:b/>
          <w:i/>
        </w:rPr>
        <w:t>Deuteronomy 9:23-26</w:t>
      </w:r>
      <w:r>
        <w:rPr>
          <w:i/>
        </w:rPr>
        <w:t xml:space="preserve"> Likewise</w:t>
      </w:r>
      <w:r>
        <w:t xml:space="preserve"> </w:t>
      </w:r>
      <w:r>
        <w:rPr>
          <w:i/>
        </w:rPr>
        <w:t>when the LORD (Yahweh) sent you</w:t>
      </w:r>
      <w:r>
        <w:t xml:space="preserve"> </w:t>
      </w:r>
      <w:r>
        <w:rPr>
          <w:i/>
        </w:rPr>
        <w:t xml:space="preserve">from </w:t>
      </w:r>
      <w:proofErr w:type="spellStart"/>
      <w:r>
        <w:rPr>
          <w:i/>
        </w:rPr>
        <w:t>Kadeshbarnea</w:t>
      </w:r>
      <w:proofErr w:type="spellEnd"/>
      <w:r>
        <w:rPr>
          <w:i/>
        </w:rPr>
        <w:t xml:space="preserve">, saying, </w:t>
      </w:r>
      <w:proofErr w:type="gramStart"/>
      <w:r>
        <w:rPr>
          <w:i/>
        </w:rPr>
        <w:t>Go</w:t>
      </w:r>
      <w:proofErr w:type="gramEnd"/>
      <w:r>
        <w:rPr>
          <w:i/>
        </w:rPr>
        <w:t xml:space="preserve"> up</w:t>
      </w:r>
      <w:r>
        <w:t xml:space="preserve"> </w:t>
      </w:r>
      <w:r>
        <w:rPr>
          <w:i/>
        </w:rPr>
        <w:t>and possess the land which I have</w:t>
      </w:r>
      <w:r>
        <w:t xml:space="preserve"> </w:t>
      </w:r>
      <w:r>
        <w:rPr>
          <w:i/>
        </w:rPr>
        <w:t>given you; then ye rebelled against</w:t>
      </w:r>
      <w:r>
        <w:t xml:space="preserve"> </w:t>
      </w:r>
      <w:r>
        <w:rPr>
          <w:i/>
        </w:rPr>
        <w:t>the commandment of the LORD your</w:t>
      </w:r>
      <w:r>
        <w:t xml:space="preserve"> </w:t>
      </w:r>
      <w:r>
        <w:rPr>
          <w:i/>
        </w:rPr>
        <w:t>God (Yahweh Elohim), and ye</w:t>
      </w:r>
      <w:r>
        <w:t xml:space="preserve"> </w:t>
      </w:r>
      <w:r>
        <w:rPr>
          <w:i/>
        </w:rPr>
        <w:t>believed him not, nor hearkened to</w:t>
      </w:r>
      <w:r>
        <w:t xml:space="preserve"> </w:t>
      </w:r>
      <w:r>
        <w:rPr>
          <w:i/>
        </w:rPr>
        <w:t>his voice. 24 Ye have been rebellious</w:t>
      </w:r>
      <w:r>
        <w:t xml:space="preserve"> </w:t>
      </w:r>
      <w:r>
        <w:rPr>
          <w:i/>
        </w:rPr>
        <w:t>against the LORD (Yahweh) from</w:t>
      </w:r>
      <w:r>
        <w:t xml:space="preserve"> </w:t>
      </w:r>
      <w:r>
        <w:rPr>
          <w:i/>
        </w:rPr>
        <w:t xml:space="preserve">the day that I knew you. 25 Thus I </w:t>
      </w:r>
      <w:proofErr w:type="gramStart"/>
      <w:r>
        <w:rPr>
          <w:i/>
        </w:rPr>
        <w:t>fell</w:t>
      </w:r>
      <w:r>
        <w:t xml:space="preserve"> </w:t>
      </w:r>
      <w:r>
        <w:rPr>
          <w:i/>
        </w:rPr>
        <w:t>down</w:t>
      </w:r>
      <w:proofErr w:type="gramEnd"/>
      <w:r>
        <w:rPr>
          <w:i/>
        </w:rPr>
        <w:t xml:space="preserve"> before the LORD (Yahweh)</w:t>
      </w:r>
      <w:r>
        <w:t xml:space="preserve"> </w:t>
      </w:r>
      <w:r>
        <w:rPr>
          <w:i/>
        </w:rPr>
        <w:t xml:space="preserve">forty days and forty nights, as I </w:t>
      </w:r>
      <w:proofErr w:type="gramStart"/>
      <w:r>
        <w:rPr>
          <w:i/>
        </w:rPr>
        <w:t>fell</w:t>
      </w:r>
      <w:r>
        <w:t xml:space="preserve"> </w:t>
      </w:r>
      <w:r>
        <w:rPr>
          <w:i/>
        </w:rPr>
        <w:t>down</w:t>
      </w:r>
      <w:proofErr w:type="gramEnd"/>
      <w:r>
        <w:rPr>
          <w:i/>
        </w:rPr>
        <w:t xml:space="preserve"> at the first; because the LORD</w:t>
      </w:r>
      <w:r>
        <w:t xml:space="preserve"> </w:t>
      </w:r>
      <w:r>
        <w:rPr>
          <w:i/>
        </w:rPr>
        <w:t>(Yahweh) had said he would destroy</w:t>
      </w:r>
      <w:r>
        <w:t xml:space="preserve"> </w:t>
      </w:r>
      <w:r>
        <w:rPr>
          <w:i/>
        </w:rPr>
        <w:t>you. 26 I prayed therefore unto the</w:t>
      </w:r>
      <w:r>
        <w:t xml:space="preserve"> </w:t>
      </w:r>
      <w:r>
        <w:rPr>
          <w:i/>
        </w:rPr>
        <w:t xml:space="preserve">LORD (Yahweh), and said, </w:t>
      </w:r>
      <w:r>
        <w:rPr>
          <w:b/>
          <w:i/>
        </w:rPr>
        <w:t>O Lord</w:t>
      </w:r>
      <w:r>
        <w:rPr>
          <w:b/>
        </w:rPr>
        <w:t xml:space="preserve"> </w:t>
      </w:r>
      <w:r>
        <w:rPr>
          <w:b/>
          <w:i/>
        </w:rPr>
        <w:t>GOD</w:t>
      </w:r>
      <w:r>
        <w:rPr>
          <w:i/>
        </w:rPr>
        <w:t xml:space="preserve"> (Adonai Yahweh), destroy not</w:t>
      </w:r>
      <w:r>
        <w:t xml:space="preserve"> </w:t>
      </w:r>
      <w:r>
        <w:rPr>
          <w:i/>
        </w:rPr>
        <w:t>thy people and thine inheritance,</w:t>
      </w:r>
      <w:r>
        <w:t xml:space="preserve"> </w:t>
      </w:r>
      <w:r>
        <w:rPr>
          <w:i/>
        </w:rPr>
        <w:t>which thou hast redeemed through</w:t>
      </w:r>
      <w:r>
        <w:t xml:space="preserve"> </w:t>
      </w:r>
      <w:r>
        <w:rPr>
          <w:i/>
        </w:rPr>
        <w:t>thy greatness, which thou hast</w:t>
      </w:r>
      <w:r>
        <w:t xml:space="preserve"> </w:t>
      </w:r>
      <w:r>
        <w:rPr>
          <w:i/>
        </w:rPr>
        <w:t>brought forth out of Egypt with a</w:t>
      </w:r>
      <w:r>
        <w:t xml:space="preserve"> </w:t>
      </w:r>
      <w:r>
        <w:rPr>
          <w:i/>
        </w:rPr>
        <w:t>mighty hand.</w:t>
      </w:r>
      <w:r>
        <w:t xml:space="preserve"> </w:t>
      </w:r>
    </w:p>
    <w:p w14:paraId="6389ECFF" w14:textId="77777777" w:rsidR="00BA52CF" w:rsidRDefault="005156C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BA5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03" w:right="1442" w:bottom="1449" w:left="1440" w:header="771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19C7" w14:textId="77777777" w:rsidR="005156CF" w:rsidRDefault="005156CF">
      <w:pPr>
        <w:spacing w:after="0" w:line="240" w:lineRule="auto"/>
      </w:pPr>
      <w:r>
        <w:separator/>
      </w:r>
    </w:p>
  </w:endnote>
  <w:endnote w:type="continuationSeparator" w:id="0">
    <w:p w14:paraId="7D6332A5" w14:textId="77777777" w:rsidR="005156CF" w:rsidRDefault="0051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B290" w14:textId="77777777" w:rsidR="00BA52CF" w:rsidRDefault="005156CF">
    <w:pPr>
      <w:tabs>
        <w:tab w:val="center" w:pos="4680"/>
      </w:tabs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3961" w14:textId="77777777" w:rsidR="00BA52CF" w:rsidRDefault="005156CF">
    <w:pPr>
      <w:tabs>
        <w:tab w:val="center" w:pos="4680"/>
      </w:tabs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AB7D" w14:textId="77777777" w:rsidR="00BA52CF" w:rsidRDefault="005156CF">
    <w:pPr>
      <w:tabs>
        <w:tab w:val="center" w:pos="4680"/>
      </w:tabs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0564" w14:textId="77777777" w:rsidR="005156CF" w:rsidRDefault="005156CF">
      <w:pPr>
        <w:spacing w:after="0" w:line="240" w:lineRule="auto"/>
      </w:pPr>
      <w:r>
        <w:separator/>
      </w:r>
    </w:p>
  </w:footnote>
  <w:footnote w:type="continuationSeparator" w:id="0">
    <w:p w14:paraId="3CA9FFD3" w14:textId="77777777" w:rsidR="005156CF" w:rsidRDefault="0051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7998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2" w:firstLine="0"/>
    </w:pPr>
    <w:r>
      <w:rPr>
        <w:sz w:val="22"/>
      </w:rPr>
      <w:t>Saints Network Spring Seminar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>Monica Terrill</w:t>
    </w:r>
    <w:r>
      <w:rPr>
        <w:sz w:val="22"/>
      </w:rPr>
      <w:t xml:space="preserve"> </w:t>
    </w:r>
  </w:p>
  <w:p w14:paraId="6F879B00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3" w:firstLine="0"/>
    </w:pPr>
    <w:r>
      <w:rPr>
        <w:sz w:val="22"/>
      </w:rPr>
      <w:t>Adonai ~ March 2026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 xml:space="preserve">Session Two </w:t>
    </w:r>
    <w:r>
      <w:rPr>
        <w:sz w:val="22"/>
      </w:rPr>
      <w:t xml:space="preserve"> </w:t>
    </w:r>
  </w:p>
  <w:p w14:paraId="40524696" w14:textId="77777777" w:rsidR="00BA52CF" w:rsidRDefault="005156CF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8F47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2" w:firstLine="0"/>
    </w:pPr>
    <w:r>
      <w:rPr>
        <w:sz w:val="22"/>
      </w:rPr>
      <w:t>Saints Network Spring Seminar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>Monica Terrill</w:t>
    </w:r>
    <w:r>
      <w:rPr>
        <w:sz w:val="22"/>
      </w:rPr>
      <w:t xml:space="preserve"> </w:t>
    </w:r>
  </w:p>
  <w:p w14:paraId="223D604D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3" w:firstLine="0"/>
    </w:pPr>
    <w:r>
      <w:rPr>
        <w:sz w:val="22"/>
      </w:rPr>
      <w:t>Adonai ~ March 2026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 xml:space="preserve">Session Two </w:t>
    </w:r>
    <w:r>
      <w:rPr>
        <w:sz w:val="22"/>
      </w:rPr>
      <w:t xml:space="preserve"> </w:t>
    </w:r>
  </w:p>
  <w:p w14:paraId="27A424B8" w14:textId="77777777" w:rsidR="00BA52CF" w:rsidRDefault="005156CF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2775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2" w:firstLine="0"/>
    </w:pPr>
    <w:r>
      <w:rPr>
        <w:sz w:val="22"/>
      </w:rPr>
      <w:t>Saints Network Spring Seminar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>Monica Terrill</w:t>
    </w:r>
    <w:r>
      <w:rPr>
        <w:sz w:val="22"/>
      </w:rPr>
      <w:t xml:space="preserve"> </w:t>
    </w:r>
  </w:p>
  <w:p w14:paraId="54ED9A61" w14:textId="77777777" w:rsidR="00BA52CF" w:rsidRDefault="005156CF">
    <w:pPr>
      <w:tabs>
        <w:tab w:val="center" w:pos="4681"/>
        <w:tab w:val="right" w:pos="9358"/>
      </w:tabs>
      <w:spacing w:after="0" w:line="259" w:lineRule="auto"/>
      <w:ind w:left="0" w:right="-3" w:firstLine="0"/>
    </w:pPr>
    <w:r>
      <w:rPr>
        <w:sz w:val="22"/>
      </w:rPr>
      <w:t>Adonai ~ March 2026</w:t>
    </w:r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 xml:space="preserve">Session Two </w:t>
    </w:r>
    <w:r>
      <w:rPr>
        <w:sz w:val="22"/>
      </w:rPr>
      <w:t xml:space="preserve"> </w:t>
    </w:r>
  </w:p>
  <w:p w14:paraId="3A486437" w14:textId="77777777" w:rsidR="00BA52CF" w:rsidRDefault="005156CF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CF"/>
    <w:rsid w:val="005156CF"/>
    <w:rsid w:val="00A801A7"/>
    <w:rsid w:val="00BA52CF"/>
    <w:rsid w:val="00D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3666"/>
  <w15:docId w15:val="{ADE381C5-89AD-4035-AD0F-3AF6F905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ndara" w:eastAsia="Candara" w:hAnsi="Candara" w:cs="Candara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ndara" w:eastAsia="Candara" w:hAnsi="Candara" w:cs="Candar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Terrill</dc:creator>
  <cp:keywords/>
  <cp:lastModifiedBy>Kimberly Booth</cp:lastModifiedBy>
  <cp:revision>2</cp:revision>
  <dcterms:created xsi:type="dcterms:W3CDTF">2026-03-18T15:08:00Z</dcterms:created>
  <dcterms:modified xsi:type="dcterms:W3CDTF">2026-03-18T15:08:00Z</dcterms:modified>
</cp:coreProperties>
</file>